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EEA672" w14:textId="32F34412" w:rsidR="00140FBD" w:rsidRPr="00A70DEA" w:rsidRDefault="00140FBD" w:rsidP="00140FBD">
      <w:pPr>
        <w:spacing w:before="180" w:after="100" w:afterAutospacing="1" w:line="240" w:lineRule="auto"/>
        <w:outlineLvl w:val="0"/>
        <w:rPr>
          <w:rFonts w:ascii="Arial" w:eastAsia="Times New Roman" w:hAnsi="Arial" w:cs="Arial"/>
          <w:b/>
          <w:bCs/>
          <w:spacing w:val="-14"/>
          <w:kern w:val="36"/>
          <w:sz w:val="32"/>
          <w:szCs w:val="32"/>
          <w:lang w:eastAsia="en-GB"/>
        </w:rPr>
      </w:pPr>
      <w:r w:rsidRPr="00A70DEA">
        <w:rPr>
          <w:rFonts w:ascii="Arial" w:eastAsia="Times New Roman" w:hAnsi="Arial" w:cs="Arial"/>
          <w:b/>
          <w:bCs/>
          <w:spacing w:val="-14"/>
          <w:kern w:val="36"/>
          <w:sz w:val="32"/>
          <w:szCs w:val="32"/>
          <w:lang w:eastAsia="en-GB"/>
        </w:rPr>
        <w:t>Schedule of Professional Services: Bookkeeping Services</w:t>
      </w:r>
    </w:p>
    <w:p w14:paraId="06743D1B" w14:textId="533FE55E" w:rsidR="00140FBD" w:rsidRPr="00A70DEA" w:rsidRDefault="00140FBD" w:rsidP="00140FBD">
      <w:pPr>
        <w:spacing w:after="100" w:afterAutospacing="1" w:line="240" w:lineRule="auto"/>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The purpose of this schedule to our engagement letter is to set out the basis on which we are to compile the unaudited financial information</w:t>
      </w:r>
      <w:r w:rsidR="00C00288" w:rsidRPr="00A70DEA">
        <w:rPr>
          <w:rFonts w:ascii="Arial" w:eastAsia="Times New Roman" w:hAnsi="Arial" w:cs="Arial"/>
          <w:spacing w:val="-10"/>
          <w:sz w:val="24"/>
          <w:szCs w:val="24"/>
          <w:lang w:eastAsia="en-GB"/>
        </w:rPr>
        <w:t>.</w:t>
      </w:r>
    </w:p>
    <w:p w14:paraId="3458F88B" w14:textId="77777777" w:rsidR="00140FBD" w:rsidRPr="00A70DEA" w:rsidRDefault="00140FBD" w:rsidP="00140FBD">
      <w:pPr>
        <w:spacing w:before="180" w:after="100" w:afterAutospacing="1" w:line="240" w:lineRule="auto"/>
        <w:outlineLvl w:val="0"/>
        <w:rPr>
          <w:rFonts w:ascii="Arial" w:eastAsia="Times New Roman" w:hAnsi="Arial" w:cs="Arial"/>
          <w:b/>
          <w:bCs/>
          <w:spacing w:val="-14"/>
          <w:kern w:val="36"/>
          <w:sz w:val="32"/>
          <w:szCs w:val="32"/>
          <w:lang w:eastAsia="en-GB"/>
        </w:rPr>
      </w:pPr>
      <w:r w:rsidRPr="00A70DEA">
        <w:rPr>
          <w:rFonts w:ascii="Arial" w:eastAsia="Times New Roman" w:hAnsi="Arial" w:cs="Arial"/>
          <w:b/>
          <w:bCs/>
          <w:spacing w:val="-14"/>
          <w:kern w:val="36"/>
          <w:sz w:val="32"/>
          <w:szCs w:val="32"/>
          <w:lang w:eastAsia="en-GB"/>
        </w:rPr>
        <w:t>1 Your responsibilities</w:t>
      </w:r>
    </w:p>
    <w:p w14:paraId="5443CE20" w14:textId="77777777" w:rsidR="00140FBD" w:rsidRPr="00A70DEA" w:rsidRDefault="00140FBD" w:rsidP="00140FBD">
      <w:pPr>
        <w:spacing w:after="0" w:line="240" w:lineRule="auto"/>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1.1. </w:t>
      </w:r>
    </w:p>
    <w:p w14:paraId="48479577" w14:textId="77777777" w:rsidR="00140FBD" w:rsidRPr="00A70DEA" w:rsidRDefault="00140FBD" w:rsidP="00140FBD">
      <w:pPr>
        <w:spacing w:after="100" w:afterAutospacing="1" w:line="240" w:lineRule="auto"/>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You will provide us with the following information to enable us to carry out the bookkeeping work: </w:t>
      </w:r>
    </w:p>
    <w:p w14:paraId="7D3DC906" w14:textId="77777777" w:rsidR="00140FBD" w:rsidRPr="00A70DEA" w:rsidRDefault="00140FBD" w:rsidP="00140FBD">
      <w:pPr>
        <w:numPr>
          <w:ilvl w:val="0"/>
          <w:numId w:val="1"/>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Sales invoices;  </w:t>
      </w:r>
    </w:p>
    <w:p w14:paraId="4655E05E" w14:textId="77777777" w:rsidR="00140FBD" w:rsidRPr="00A70DEA" w:rsidRDefault="00140FBD" w:rsidP="00140FBD">
      <w:pPr>
        <w:numPr>
          <w:ilvl w:val="0"/>
          <w:numId w:val="1"/>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Purchase invoices; </w:t>
      </w:r>
    </w:p>
    <w:p w14:paraId="678D5348" w14:textId="77777777" w:rsidR="00140FBD" w:rsidRPr="00A70DEA" w:rsidRDefault="00140FBD" w:rsidP="00140FBD">
      <w:pPr>
        <w:numPr>
          <w:ilvl w:val="0"/>
          <w:numId w:val="1"/>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Bank statements; </w:t>
      </w:r>
    </w:p>
    <w:p w14:paraId="33C0E8E5" w14:textId="77777777" w:rsidR="00140FBD" w:rsidRPr="00A70DEA" w:rsidRDefault="00140FBD" w:rsidP="00140FBD">
      <w:pPr>
        <w:numPr>
          <w:ilvl w:val="0"/>
          <w:numId w:val="1"/>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Details of cash and bank payments;</w:t>
      </w:r>
    </w:p>
    <w:p w14:paraId="0AB356B6" w14:textId="77777777" w:rsidR="00140FBD" w:rsidRPr="00A70DEA" w:rsidRDefault="00140FBD" w:rsidP="00140FBD">
      <w:pPr>
        <w:numPr>
          <w:ilvl w:val="0"/>
          <w:numId w:val="1"/>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Details of cash and bank receipts;</w:t>
      </w:r>
    </w:p>
    <w:p w14:paraId="1D123C77" w14:textId="77777777" w:rsidR="00140FBD" w:rsidRPr="00A70DEA" w:rsidRDefault="00140FBD" w:rsidP="00140FBD">
      <w:pPr>
        <w:numPr>
          <w:ilvl w:val="0"/>
          <w:numId w:val="1"/>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Stock and work-in-progress details at the end of each month; </w:t>
      </w:r>
    </w:p>
    <w:p w14:paraId="5FA66B7C" w14:textId="77777777" w:rsidR="00140FBD" w:rsidRPr="00A70DEA" w:rsidRDefault="00140FBD" w:rsidP="00140FBD">
      <w:pPr>
        <w:numPr>
          <w:ilvl w:val="0"/>
          <w:numId w:val="1"/>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Access to your accounting records; </w:t>
      </w:r>
    </w:p>
    <w:p w14:paraId="0E764E1D" w14:textId="77777777" w:rsidR="00140FBD" w:rsidRPr="00A70DEA" w:rsidRDefault="00140FBD" w:rsidP="00140FBD">
      <w:pPr>
        <w:numPr>
          <w:ilvl w:val="0"/>
          <w:numId w:val="1"/>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A record of the amounts owed to the business at the end of each month; </w:t>
      </w:r>
    </w:p>
    <w:p w14:paraId="6B9F6EBF" w14:textId="77777777" w:rsidR="00140FBD" w:rsidRPr="00A70DEA" w:rsidRDefault="00140FBD" w:rsidP="00140FBD">
      <w:pPr>
        <w:numPr>
          <w:ilvl w:val="0"/>
          <w:numId w:val="1"/>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A record of the amounts owed by the business at the end of each month; </w:t>
      </w:r>
    </w:p>
    <w:p w14:paraId="5E6888C6" w14:textId="77777777" w:rsidR="00140FBD" w:rsidRPr="00A70DEA" w:rsidRDefault="00140FBD" w:rsidP="00140FBD">
      <w:pPr>
        <w:numPr>
          <w:ilvl w:val="0"/>
          <w:numId w:val="1"/>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A list of accruals at the end of each month; </w:t>
      </w:r>
    </w:p>
    <w:p w14:paraId="6B5409A4" w14:textId="77777777" w:rsidR="00140FBD" w:rsidRPr="00A70DEA" w:rsidRDefault="00140FBD" w:rsidP="00140FBD">
      <w:pPr>
        <w:numPr>
          <w:ilvl w:val="0"/>
          <w:numId w:val="1"/>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A list of prepayments at the end of each month; </w:t>
      </w:r>
    </w:p>
    <w:p w14:paraId="1202C022" w14:textId="77777777" w:rsidR="00140FBD" w:rsidRPr="00A70DEA" w:rsidRDefault="00140FBD" w:rsidP="00140FBD">
      <w:pPr>
        <w:numPr>
          <w:ilvl w:val="0"/>
          <w:numId w:val="1"/>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A list of amounts recoverable on contracts at the end of each month. </w:t>
      </w:r>
    </w:p>
    <w:p w14:paraId="0E918D08" w14:textId="77777777" w:rsidR="00140FBD" w:rsidRPr="00A70DEA" w:rsidRDefault="00140FBD" w:rsidP="00140FBD">
      <w:pPr>
        <w:spacing w:after="0" w:line="240" w:lineRule="auto"/>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1.2. </w:t>
      </w:r>
    </w:p>
    <w:p w14:paraId="00DC139F" w14:textId="77777777" w:rsidR="00140FBD" w:rsidRPr="00A70DEA" w:rsidRDefault="00140FBD" w:rsidP="00140FBD">
      <w:pPr>
        <w:spacing w:after="100" w:afterAutospacing="1" w:line="240" w:lineRule="auto"/>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You agree to provide us with complete and accurate information. Where you become aware that information provided by you has altered, or circumstances have changed, you are responsible for advising us of this as soon as possible. We are not responsible for advice or reports provided that would have been altered had we been aware of the full facts.  </w:t>
      </w:r>
    </w:p>
    <w:p w14:paraId="15E97895" w14:textId="77777777" w:rsidR="00140FBD" w:rsidRPr="00A70DEA" w:rsidRDefault="00140FBD" w:rsidP="00140FBD">
      <w:pPr>
        <w:spacing w:before="180" w:after="100" w:afterAutospacing="1" w:line="240" w:lineRule="auto"/>
        <w:outlineLvl w:val="0"/>
        <w:rPr>
          <w:rFonts w:ascii="Arial" w:eastAsia="Times New Roman" w:hAnsi="Arial" w:cs="Arial"/>
          <w:b/>
          <w:bCs/>
          <w:spacing w:val="-14"/>
          <w:kern w:val="36"/>
          <w:sz w:val="32"/>
          <w:szCs w:val="32"/>
          <w:lang w:eastAsia="en-GB"/>
        </w:rPr>
      </w:pPr>
      <w:r w:rsidRPr="00A70DEA">
        <w:rPr>
          <w:rFonts w:ascii="Arial" w:eastAsia="Times New Roman" w:hAnsi="Arial" w:cs="Arial"/>
          <w:b/>
          <w:bCs/>
          <w:spacing w:val="-14"/>
          <w:kern w:val="36"/>
          <w:sz w:val="32"/>
          <w:szCs w:val="32"/>
          <w:lang w:eastAsia="en-GB"/>
        </w:rPr>
        <w:t>2 Our responsibilities</w:t>
      </w:r>
    </w:p>
    <w:p w14:paraId="38C399FD" w14:textId="77777777" w:rsidR="00140FBD" w:rsidRPr="00A70DEA" w:rsidRDefault="00140FBD" w:rsidP="00140FBD">
      <w:pPr>
        <w:spacing w:after="0" w:line="240" w:lineRule="auto"/>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2.1. </w:t>
      </w:r>
    </w:p>
    <w:p w14:paraId="42F7442E" w14:textId="19FA681F" w:rsidR="00140FBD" w:rsidRPr="00A70DEA" w:rsidRDefault="00140FBD" w:rsidP="00140FBD">
      <w:pPr>
        <w:spacing w:after="100" w:afterAutospacing="1" w:line="240" w:lineRule="auto"/>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 xml:space="preserve">We will maintain your accounting records using appropriate computer </w:t>
      </w:r>
      <w:r w:rsidR="00C00288" w:rsidRPr="00A70DEA">
        <w:rPr>
          <w:rFonts w:ascii="Arial" w:eastAsia="Times New Roman" w:hAnsi="Arial" w:cs="Arial"/>
          <w:spacing w:val="-10"/>
          <w:sz w:val="24"/>
          <w:szCs w:val="24"/>
          <w:lang w:eastAsia="en-GB"/>
        </w:rPr>
        <w:t>software. We</w:t>
      </w:r>
      <w:r w:rsidRPr="00A70DEA">
        <w:rPr>
          <w:rFonts w:ascii="Arial" w:eastAsia="Times New Roman" w:hAnsi="Arial" w:cs="Arial"/>
          <w:spacing w:val="-10"/>
          <w:sz w:val="24"/>
          <w:szCs w:val="24"/>
          <w:lang w:eastAsia="en-GB"/>
        </w:rPr>
        <w:t xml:space="preserve"> have explained to you verbally what this means. </w:t>
      </w:r>
    </w:p>
    <w:p w14:paraId="3679357E" w14:textId="77777777" w:rsidR="00C00288" w:rsidRPr="00A70DEA" w:rsidRDefault="00C00288" w:rsidP="00140FBD">
      <w:pPr>
        <w:spacing w:after="100" w:afterAutospacing="1" w:line="240" w:lineRule="auto"/>
        <w:rPr>
          <w:rFonts w:ascii="Arial" w:eastAsia="Times New Roman" w:hAnsi="Arial" w:cs="Arial"/>
          <w:spacing w:val="-10"/>
          <w:sz w:val="24"/>
          <w:szCs w:val="24"/>
          <w:lang w:eastAsia="en-GB"/>
        </w:rPr>
      </w:pPr>
    </w:p>
    <w:p w14:paraId="22FF82F6" w14:textId="77777777" w:rsidR="00140FBD" w:rsidRPr="00A70DEA" w:rsidRDefault="00140FBD" w:rsidP="00140FBD">
      <w:pPr>
        <w:spacing w:after="0" w:line="240" w:lineRule="auto"/>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2.2. </w:t>
      </w:r>
    </w:p>
    <w:p w14:paraId="3F4FE093" w14:textId="3846E02C" w:rsidR="00140FBD" w:rsidRPr="00A70DEA" w:rsidRDefault="00140FBD" w:rsidP="00140FBD">
      <w:pPr>
        <w:spacing w:after="100" w:afterAutospacing="1" w:line="240" w:lineRule="auto"/>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 xml:space="preserve">From the information and </w:t>
      </w:r>
      <w:r w:rsidR="00A70DEA" w:rsidRPr="00A70DEA">
        <w:rPr>
          <w:rFonts w:ascii="Arial" w:eastAsia="Times New Roman" w:hAnsi="Arial" w:cs="Arial"/>
          <w:spacing w:val="-10"/>
          <w:sz w:val="24"/>
          <w:szCs w:val="24"/>
          <w:lang w:eastAsia="en-GB"/>
        </w:rPr>
        <w:t>explanations,</w:t>
      </w:r>
      <w:r w:rsidRPr="00A70DEA">
        <w:rPr>
          <w:rFonts w:ascii="Arial" w:eastAsia="Times New Roman" w:hAnsi="Arial" w:cs="Arial"/>
          <w:spacing w:val="-10"/>
          <w:sz w:val="24"/>
          <w:szCs w:val="24"/>
          <w:lang w:eastAsia="en-GB"/>
        </w:rPr>
        <w:t xml:space="preserve"> you supply we will keep the following records:  </w:t>
      </w:r>
    </w:p>
    <w:p w14:paraId="76672CA2" w14:textId="77777777" w:rsidR="00140FBD" w:rsidRPr="00A70DEA" w:rsidRDefault="00140FBD" w:rsidP="00140FBD">
      <w:pPr>
        <w:numPr>
          <w:ilvl w:val="0"/>
          <w:numId w:val="2"/>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Records of bank receipts and payments;  </w:t>
      </w:r>
    </w:p>
    <w:p w14:paraId="6F283CC2" w14:textId="77777777" w:rsidR="00140FBD" w:rsidRPr="00A70DEA" w:rsidRDefault="00140FBD" w:rsidP="00140FBD">
      <w:pPr>
        <w:numPr>
          <w:ilvl w:val="0"/>
          <w:numId w:val="2"/>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Records of cash receipts and payments;   </w:t>
      </w:r>
    </w:p>
    <w:p w14:paraId="75AFCCB1" w14:textId="77777777" w:rsidR="00140FBD" w:rsidRPr="00A70DEA" w:rsidRDefault="00140FBD" w:rsidP="00140FBD">
      <w:pPr>
        <w:numPr>
          <w:ilvl w:val="0"/>
          <w:numId w:val="2"/>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lastRenderedPageBreak/>
        <w:t>Reconciliations of the cash and bank control accounts;  </w:t>
      </w:r>
    </w:p>
    <w:p w14:paraId="744CA9FE" w14:textId="77777777" w:rsidR="00140FBD" w:rsidRPr="00A70DEA" w:rsidRDefault="00140FBD" w:rsidP="00140FBD">
      <w:pPr>
        <w:numPr>
          <w:ilvl w:val="0"/>
          <w:numId w:val="2"/>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A record of sales;  </w:t>
      </w:r>
    </w:p>
    <w:p w14:paraId="3C2273AE" w14:textId="77777777" w:rsidR="00140FBD" w:rsidRPr="00A70DEA" w:rsidRDefault="00140FBD" w:rsidP="00140FBD">
      <w:pPr>
        <w:numPr>
          <w:ilvl w:val="0"/>
          <w:numId w:val="2"/>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A record of purchases;  </w:t>
      </w:r>
    </w:p>
    <w:p w14:paraId="10BC9E2D" w14:textId="77777777" w:rsidR="00140FBD" w:rsidRPr="00A70DEA" w:rsidRDefault="00140FBD" w:rsidP="00140FBD">
      <w:pPr>
        <w:numPr>
          <w:ilvl w:val="0"/>
          <w:numId w:val="2"/>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A record of amounts owed to the business;   </w:t>
      </w:r>
    </w:p>
    <w:p w14:paraId="2F0CCE29" w14:textId="77777777" w:rsidR="00140FBD" w:rsidRPr="00A70DEA" w:rsidRDefault="00140FBD" w:rsidP="00140FBD">
      <w:pPr>
        <w:numPr>
          <w:ilvl w:val="0"/>
          <w:numId w:val="2"/>
        </w:numPr>
        <w:spacing w:before="100" w:beforeAutospacing="1" w:after="120" w:line="240" w:lineRule="auto"/>
        <w:ind w:left="1020"/>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A record of amounts owed by the business.  </w:t>
      </w:r>
    </w:p>
    <w:p w14:paraId="194DBC03" w14:textId="77777777" w:rsidR="00140FBD" w:rsidRPr="00A70DEA" w:rsidRDefault="00140FBD" w:rsidP="00140FBD">
      <w:pPr>
        <w:spacing w:after="0" w:line="240" w:lineRule="auto"/>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2.3. </w:t>
      </w:r>
    </w:p>
    <w:p w14:paraId="56326CA5" w14:textId="77777777" w:rsidR="00140FBD" w:rsidRPr="00A70DEA" w:rsidRDefault="00140FBD" w:rsidP="00140FBD">
      <w:pPr>
        <w:spacing w:after="100" w:afterAutospacing="1" w:line="240" w:lineRule="auto"/>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We would like to emphasise that we cannot undertake to discover any shortcomings in your systems or any irregularities on the part of your employees. However, we will advise you if we come across anything of this nature in the course of preparing the accounts.  </w:t>
      </w:r>
    </w:p>
    <w:p w14:paraId="677EE090" w14:textId="77777777" w:rsidR="00140FBD" w:rsidRPr="00A70DEA" w:rsidRDefault="00140FBD" w:rsidP="00140FBD">
      <w:pPr>
        <w:spacing w:after="0" w:line="240" w:lineRule="auto"/>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2.4. </w:t>
      </w:r>
    </w:p>
    <w:p w14:paraId="0979E05D" w14:textId="77777777" w:rsidR="00140FBD" w:rsidRPr="00A70DEA" w:rsidRDefault="00140FBD" w:rsidP="00140FBD">
      <w:pPr>
        <w:spacing w:after="100" w:afterAutospacing="1" w:line="240" w:lineRule="auto"/>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Our work will not be an audit of the financial information in accordance with International Standards on Auditing (UK).  Consequently, our work will not provide any assurance that the accounting records or the financial information are free from material misstatement, whether caused by fraud, other irregularities or error and cannot be relied on to identify weaknesses in internal controls. </w:t>
      </w:r>
    </w:p>
    <w:p w14:paraId="23A1006A" w14:textId="77777777" w:rsidR="00140FBD" w:rsidRPr="00A70DEA" w:rsidRDefault="00140FBD" w:rsidP="00140FBD">
      <w:pPr>
        <w:spacing w:after="0" w:line="240" w:lineRule="auto"/>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2.5. </w:t>
      </w:r>
    </w:p>
    <w:p w14:paraId="7299B7EC" w14:textId="77777777" w:rsidR="00140FBD" w:rsidRPr="00A70DEA" w:rsidRDefault="00140FBD" w:rsidP="00140FBD">
      <w:pPr>
        <w:spacing w:after="100" w:afterAutospacing="1" w:line="240" w:lineRule="auto"/>
        <w:rPr>
          <w:rFonts w:ascii="Arial" w:eastAsia="Times New Roman" w:hAnsi="Arial" w:cs="Arial"/>
          <w:spacing w:val="-10"/>
          <w:sz w:val="24"/>
          <w:szCs w:val="24"/>
          <w:lang w:eastAsia="en-GB"/>
        </w:rPr>
      </w:pPr>
      <w:r w:rsidRPr="00A70DEA">
        <w:rPr>
          <w:rFonts w:ascii="Arial" w:eastAsia="Times New Roman" w:hAnsi="Arial" w:cs="Arial"/>
          <w:spacing w:val="-10"/>
          <w:sz w:val="24"/>
          <w:szCs w:val="24"/>
          <w:lang w:eastAsia="en-GB"/>
        </w:rPr>
        <w:t>Since we have not carried out an audit, nor confirmed in any way the accuracy or reasonableness of the accounting records maintained by you, we are unable to provide any assurance as to whether the financial information that we prepare from those records presents a true and fair view.  We will, however, advise you on whether your records are adequate for the preparation of the financial information and recommend improvements.  </w:t>
      </w:r>
    </w:p>
    <w:p w14:paraId="7B0169EE" w14:textId="4B094B72" w:rsidR="00A70DEA" w:rsidRDefault="00A70DEA" w:rsidP="00A70DEA">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Pr>
          <w:rFonts w:ascii="Arial" w:eastAsia="Times New Roman" w:hAnsi="Arial" w:cs="Arial"/>
          <w:b/>
          <w:bCs/>
          <w:spacing w:val="-14"/>
          <w:kern w:val="36"/>
          <w:sz w:val="32"/>
          <w:szCs w:val="32"/>
          <w:shd w:val="clear" w:color="auto" w:fill="FFFFFF"/>
          <w:lang w:eastAsia="en-GB"/>
        </w:rPr>
        <w:t>3</w:t>
      </w:r>
      <w:r w:rsidRPr="00537548">
        <w:rPr>
          <w:rFonts w:ascii="Arial" w:eastAsia="Times New Roman" w:hAnsi="Arial" w:cs="Arial"/>
          <w:b/>
          <w:bCs/>
          <w:spacing w:val="-14"/>
          <w:kern w:val="36"/>
          <w:sz w:val="32"/>
          <w:szCs w:val="32"/>
          <w:shd w:val="clear" w:color="auto" w:fill="FFFFFF"/>
          <w:lang w:eastAsia="en-GB"/>
        </w:rPr>
        <w:t> Limitation of liability</w:t>
      </w:r>
    </w:p>
    <w:p w14:paraId="0049BBF6" w14:textId="3DBC7B3D" w:rsidR="00A70DEA" w:rsidRPr="00D71A40" w:rsidRDefault="00A70DEA" w:rsidP="00A70DEA">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D71A40">
        <w:rPr>
          <w:rFonts w:ascii="Arial" w:eastAsia="Times New Roman" w:hAnsi="Arial" w:cs="Arial"/>
          <w:spacing w:val="-14"/>
          <w:kern w:val="36"/>
          <w:sz w:val="24"/>
          <w:szCs w:val="24"/>
          <w:shd w:val="clear" w:color="auto" w:fill="FFFFFF"/>
          <w:lang w:eastAsia="en-GB"/>
        </w:rPr>
        <w:t>We have discussed with you the extent of our liability to you in respect of the professional services described within this engagement letter (the professional services). Having considered both your circumstances and our own, we have reached a mutual agreement that £</w:t>
      </w:r>
      <w:r w:rsidR="006C3F81">
        <w:rPr>
          <w:rFonts w:ascii="Arial" w:eastAsia="Times New Roman" w:hAnsi="Arial" w:cs="Arial"/>
          <w:spacing w:val="-14"/>
          <w:kern w:val="36"/>
          <w:sz w:val="24"/>
          <w:szCs w:val="24"/>
          <w:shd w:val="clear" w:color="auto" w:fill="FFFFFF"/>
          <w:lang w:eastAsia="en-GB"/>
        </w:rPr>
        <w:t>2</w:t>
      </w:r>
      <w:r w:rsidR="000E6E62">
        <w:rPr>
          <w:rFonts w:ascii="Arial" w:eastAsia="Times New Roman" w:hAnsi="Arial" w:cs="Arial"/>
          <w:spacing w:val="-14"/>
          <w:kern w:val="36"/>
          <w:sz w:val="24"/>
          <w:szCs w:val="24"/>
          <w:shd w:val="clear" w:color="auto" w:fill="FFFFFF"/>
          <w:lang w:eastAsia="en-GB"/>
        </w:rPr>
        <w:t>.75 million</w:t>
      </w:r>
      <w:r w:rsidRPr="00D71A40">
        <w:rPr>
          <w:rFonts w:ascii="Arial" w:eastAsia="Times New Roman" w:hAnsi="Arial" w:cs="Arial"/>
          <w:spacing w:val="-14"/>
          <w:kern w:val="36"/>
          <w:sz w:val="24"/>
          <w:szCs w:val="24"/>
          <w:shd w:val="clear" w:color="auto" w:fill="FFFFFF"/>
          <w:lang w:eastAsia="en-GB"/>
        </w:rPr>
        <w:t xml:space="preserve"> represents a fair maximum limit to our liability.</w:t>
      </w:r>
    </w:p>
    <w:p w14:paraId="27BC8072" w14:textId="77777777" w:rsidR="00A70DEA" w:rsidRPr="00D71A40" w:rsidRDefault="00A70DEA" w:rsidP="00A70DEA">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D71A40">
        <w:rPr>
          <w:rFonts w:ascii="Arial" w:eastAsia="Times New Roman" w:hAnsi="Arial" w:cs="Arial"/>
          <w:spacing w:val="-14"/>
          <w:kern w:val="36"/>
          <w:sz w:val="24"/>
          <w:szCs w:val="24"/>
          <w:shd w:val="clear" w:color="auto" w:fill="FFFFFF"/>
          <w:lang w:eastAsia="en-GB"/>
        </w:rPr>
        <w:t>In reaching this agreement it is also agreed that:</w:t>
      </w:r>
    </w:p>
    <w:p w14:paraId="0598521D" w14:textId="3DA84C57" w:rsidR="00A70DEA" w:rsidRPr="00D71A40" w:rsidRDefault="00A70DEA" w:rsidP="00A70DEA">
      <w:pPr>
        <w:numPr>
          <w:ilvl w:val="0"/>
          <w:numId w:val="3"/>
        </w:numPr>
        <w:spacing w:before="180" w:after="100" w:afterAutospacing="1" w:line="240" w:lineRule="auto"/>
        <w:contextualSpacing/>
        <w:outlineLvl w:val="0"/>
        <w:rPr>
          <w:rFonts w:ascii="Arial" w:eastAsia="Times New Roman" w:hAnsi="Arial" w:cs="Arial"/>
          <w:spacing w:val="-14"/>
          <w:kern w:val="36"/>
          <w:sz w:val="24"/>
          <w:szCs w:val="24"/>
          <w:shd w:val="clear" w:color="auto" w:fill="FFFFFF"/>
          <w:lang w:eastAsia="en-GB"/>
        </w:rPr>
      </w:pPr>
      <w:r w:rsidRPr="00D71A40">
        <w:rPr>
          <w:rFonts w:ascii="Arial" w:eastAsia="Times New Roman" w:hAnsi="Arial" w:cs="Arial"/>
          <w:spacing w:val="-14"/>
          <w:kern w:val="36"/>
          <w:sz w:val="24"/>
          <w:szCs w:val="24"/>
          <w:shd w:val="clear" w:color="auto" w:fill="FFFFFF"/>
          <w:lang w:eastAsia="en-GB"/>
        </w:rPr>
        <w:t>In the event of any claim for loss or damage arising from the professional services, you have agreed that the sum of £</w:t>
      </w:r>
      <w:r w:rsidR="006C3F81">
        <w:rPr>
          <w:rFonts w:ascii="Arial" w:eastAsia="Times New Roman" w:hAnsi="Arial" w:cs="Arial"/>
          <w:spacing w:val="-14"/>
          <w:kern w:val="36"/>
          <w:sz w:val="24"/>
          <w:szCs w:val="24"/>
          <w:shd w:val="clear" w:color="auto" w:fill="FFFFFF"/>
          <w:lang w:eastAsia="en-GB"/>
        </w:rPr>
        <w:t>2</w:t>
      </w:r>
      <w:r w:rsidR="000E6E62">
        <w:rPr>
          <w:rFonts w:ascii="Arial" w:eastAsia="Times New Roman" w:hAnsi="Arial" w:cs="Arial"/>
          <w:spacing w:val="-14"/>
          <w:kern w:val="36"/>
          <w:sz w:val="24"/>
          <w:szCs w:val="24"/>
          <w:shd w:val="clear" w:color="auto" w:fill="FFFFFF"/>
          <w:lang w:eastAsia="en-GB"/>
        </w:rPr>
        <w:t>.75 million</w:t>
      </w:r>
      <w:r w:rsidRPr="00D71A40">
        <w:rPr>
          <w:rFonts w:ascii="Arial" w:eastAsia="Times New Roman" w:hAnsi="Arial" w:cs="Arial"/>
          <w:spacing w:val="-14"/>
          <w:kern w:val="36"/>
          <w:sz w:val="24"/>
          <w:szCs w:val="24"/>
          <w:shd w:val="clear" w:color="auto" w:fill="FFFFFF"/>
          <w:lang w:eastAsia="en-GB"/>
        </w:rPr>
        <w:t xml:space="preserve"> represents the maximum total liability to you in respect of the firm, its principles, and staff. This maximum total liability applies to any and all claims made on any basis and therefore includes any claims in respect of breaches of contract, tort (including negligence) or otherwise in respect of the professional services and shall also include interest; and</w:t>
      </w:r>
    </w:p>
    <w:p w14:paraId="3F92C2FB" w14:textId="77777777" w:rsidR="00A70DEA" w:rsidRDefault="00A70DEA" w:rsidP="00A70DEA">
      <w:pPr>
        <w:numPr>
          <w:ilvl w:val="0"/>
          <w:numId w:val="3"/>
        </w:numPr>
        <w:spacing w:before="180" w:after="100" w:afterAutospacing="1" w:line="240" w:lineRule="auto"/>
        <w:contextualSpacing/>
        <w:outlineLvl w:val="0"/>
        <w:rPr>
          <w:rFonts w:ascii="Arial" w:eastAsia="Times New Roman" w:hAnsi="Arial" w:cs="Arial"/>
          <w:spacing w:val="-14"/>
          <w:kern w:val="36"/>
          <w:sz w:val="24"/>
          <w:szCs w:val="24"/>
          <w:shd w:val="clear" w:color="auto" w:fill="FFFFFF"/>
          <w:lang w:eastAsia="en-GB"/>
        </w:rPr>
      </w:pPr>
      <w:r w:rsidRPr="00D71A40">
        <w:rPr>
          <w:rFonts w:ascii="Arial" w:eastAsia="Times New Roman" w:hAnsi="Arial" w:cs="Arial"/>
          <w:spacing w:val="-14"/>
          <w:kern w:val="36"/>
          <w:sz w:val="24"/>
          <w:szCs w:val="24"/>
          <w:shd w:val="clear" w:color="auto" w:fill="FFFFFF"/>
          <w:lang w:eastAsia="en-GB"/>
        </w:rPr>
        <w:t>We confirm that the limit in respect of our total aggregate liability will not apply to any acts, omissions or representations that are in any way criminal, dishonest or fraudulent on the part of the firm, its principles, or employees.</w:t>
      </w:r>
    </w:p>
    <w:p w14:paraId="7C4EE39B" w14:textId="77777777" w:rsidR="00A70DEA" w:rsidRPr="00D71A40" w:rsidRDefault="00A70DEA" w:rsidP="00A70DEA">
      <w:pPr>
        <w:spacing w:before="180" w:after="100" w:afterAutospacing="1" w:line="240" w:lineRule="auto"/>
        <w:ind w:left="720"/>
        <w:contextualSpacing/>
        <w:outlineLvl w:val="0"/>
        <w:rPr>
          <w:rFonts w:ascii="Arial" w:eastAsia="Times New Roman" w:hAnsi="Arial" w:cs="Arial"/>
          <w:spacing w:val="-14"/>
          <w:kern w:val="36"/>
          <w:sz w:val="24"/>
          <w:szCs w:val="24"/>
          <w:shd w:val="clear" w:color="auto" w:fill="FFFFFF"/>
          <w:lang w:eastAsia="en-GB"/>
        </w:rPr>
      </w:pPr>
    </w:p>
    <w:p w14:paraId="797EBBFF" w14:textId="6D8A31F2" w:rsidR="00A70DEA" w:rsidRPr="00D71A40" w:rsidRDefault="00A70DEA" w:rsidP="00A70DEA">
      <w:pPr>
        <w:spacing w:after="100" w:afterAutospacing="1" w:line="240" w:lineRule="auto"/>
        <w:rPr>
          <w:rFonts w:ascii="Arial" w:eastAsia="Times New Roman" w:hAnsi="Arial" w:cs="Arial"/>
          <w:color w:val="000000"/>
          <w:spacing w:val="-10"/>
          <w:sz w:val="24"/>
          <w:szCs w:val="24"/>
          <w:shd w:val="clear" w:color="auto" w:fill="FFFFFF"/>
          <w:lang w:eastAsia="en-GB"/>
        </w:rPr>
      </w:pPr>
      <w:r w:rsidRPr="00D71A40">
        <w:t xml:space="preserve">Revised 1 </w:t>
      </w:r>
      <w:r w:rsidR="00720489">
        <w:t>October2022</w:t>
      </w:r>
    </w:p>
    <w:p w14:paraId="6CD95F1A" w14:textId="77777777" w:rsidR="00A70DEA" w:rsidRPr="00A70DEA" w:rsidRDefault="00A70DEA" w:rsidP="00140FBD">
      <w:pPr>
        <w:spacing w:before="180" w:after="100" w:afterAutospacing="1" w:line="240" w:lineRule="auto"/>
        <w:outlineLvl w:val="0"/>
        <w:rPr>
          <w:rFonts w:ascii="Arial" w:eastAsia="Times New Roman" w:hAnsi="Arial" w:cs="Arial"/>
          <w:b/>
          <w:bCs/>
          <w:spacing w:val="-14"/>
          <w:kern w:val="36"/>
          <w:sz w:val="32"/>
          <w:szCs w:val="32"/>
          <w:highlight w:val="yellow"/>
          <w:lang w:eastAsia="en-GB"/>
        </w:rPr>
      </w:pPr>
    </w:p>
    <w:sectPr w:rsidR="00A70DEA" w:rsidRPr="00A70D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9D61D6"/>
    <w:multiLevelType w:val="multilevel"/>
    <w:tmpl w:val="2C169F18"/>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1" w15:restartNumberingAfterBreak="0">
    <w:nsid w:val="7A5901BB"/>
    <w:multiLevelType w:val="hybridMultilevel"/>
    <w:tmpl w:val="22E8A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CFC1E4D"/>
    <w:multiLevelType w:val="multilevel"/>
    <w:tmpl w:val="71F2C238"/>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num w:numId="1" w16cid:durableId="544681103">
    <w:abstractNumId w:val="0"/>
  </w:num>
  <w:num w:numId="2" w16cid:durableId="883100692">
    <w:abstractNumId w:val="2"/>
  </w:num>
  <w:num w:numId="3" w16cid:durableId="20425158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FBD"/>
    <w:rsid w:val="000D71C8"/>
    <w:rsid w:val="000E6E62"/>
    <w:rsid w:val="00140FBD"/>
    <w:rsid w:val="006C3F81"/>
    <w:rsid w:val="00720489"/>
    <w:rsid w:val="0097129F"/>
    <w:rsid w:val="00A70DEA"/>
    <w:rsid w:val="00C002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333F0"/>
  <w15:chartTrackingRefBased/>
  <w15:docId w15:val="{DBF81C24-17F7-4C0A-8987-E32FEB5BC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9870064">
      <w:bodyDiv w:val="1"/>
      <w:marLeft w:val="0"/>
      <w:marRight w:val="0"/>
      <w:marTop w:val="0"/>
      <w:marBottom w:val="0"/>
      <w:divBdr>
        <w:top w:val="none" w:sz="0" w:space="0" w:color="auto"/>
        <w:left w:val="none" w:sz="0" w:space="0" w:color="auto"/>
        <w:bottom w:val="none" w:sz="0" w:space="0" w:color="auto"/>
        <w:right w:val="none" w:sz="0" w:space="0" w:color="auto"/>
      </w:divBdr>
      <w:divsChild>
        <w:div w:id="1831292962">
          <w:marLeft w:val="0"/>
          <w:marRight w:val="0"/>
          <w:marTop w:val="0"/>
          <w:marBottom w:val="0"/>
          <w:divBdr>
            <w:top w:val="none" w:sz="0" w:space="0" w:color="auto"/>
            <w:left w:val="none" w:sz="0" w:space="0" w:color="auto"/>
            <w:bottom w:val="none" w:sz="0" w:space="0" w:color="auto"/>
            <w:right w:val="none" w:sz="0" w:space="0" w:color="auto"/>
          </w:divBdr>
          <w:divsChild>
            <w:div w:id="2061782378">
              <w:marLeft w:val="0"/>
              <w:marRight w:val="0"/>
              <w:marTop w:val="0"/>
              <w:marBottom w:val="0"/>
              <w:divBdr>
                <w:top w:val="none" w:sz="0" w:space="0" w:color="auto"/>
                <w:left w:val="none" w:sz="0" w:space="0" w:color="auto"/>
                <w:bottom w:val="none" w:sz="0" w:space="0" w:color="auto"/>
                <w:right w:val="none" w:sz="0" w:space="0" w:color="auto"/>
              </w:divBdr>
            </w:div>
          </w:divsChild>
        </w:div>
        <w:div w:id="1978147871">
          <w:marLeft w:val="0"/>
          <w:marRight w:val="0"/>
          <w:marTop w:val="0"/>
          <w:marBottom w:val="0"/>
          <w:divBdr>
            <w:top w:val="none" w:sz="0" w:space="0" w:color="auto"/>
            <w:left w:val="none" w:sz="0" w:space="0" w:color="auto"/>
            <w:bottom w:val="none" w:sz="0" w:space="0" w:color="auto"/>
            <w:right w:val="none" w:sz="0" w:space="0" w:color="auto"/>
          </w:divBdr>
          <w:divsChild>
            <w:div w:id="1000697093">
              <w:marLeft w:val="0"/>
              <w:marRight w:val="0"/>
              <w:marTop w:val="0"/>
              <w:marBottom w:val="0"/>
              <w:divBdr>
                <w:top w:val="none" w:sz="0" w:space="0" w:color="auto"/>
                <w:left w:val="none" w:sz="0" w:space="0" w:color="auto"/>
                <w:bottom w:val="none" w:sz="0" w:space="0" w:color="auto"/>
                <w:right w:val="none" w:sz="0" w:space="0" w:color="auto"/>
              </w:divBdr>
              <w:divsChild>
                <w:div w:id="1675834513">
                  <w:marLeft w:val="0"/>
                  <w:marRight w:val="0"/>
                  <w:marTop w:val="0"/>
                  <w:marBottom w:val="0"/>
                  <w:divBdr>
                    <w:top w:val="none" w:sz="0" w:space="0" w:color="auto"/>
                    <w:left w:val="none" w:sz="0" w:space="0" w:color="auto"/>
                    <w:bottom w:val="none" w:sz="0" w:space="0" w:color="auto"/>
                    <w:right w:val="none" w:sz="0" w:space="0" w:color="auto"/>
                  </w:divBdr>
                  <w:divsChild>
                    <w:div w:id="2069570331">
                      <w:marLeft w:val="0"/>
                      <w:marRight w:val="0"/>
                      <w:marTop w:val="0"/>
                      <w:marBottom w:val="0"/>
                      <w:divBdr>
                        <w:top w:val="none" w:sz="0" w:space="0" w:color="auto"/>
                        <w:left w:val="none" w:sz="0" w:space="0" w:color="auto"/>
                        <w:bottom w:val="none" w:sz="0" w:space="0" w:color="auto"/>
                        <w:right w:val="none" w:sz="0" w:space="0" w:color="auto"/>
                      </w:divBdr>
                      <w:divsChild>
                        <w:div w:id="97255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213169">
          <w:marLeft w:val="0"/>
          <w:marRight w:val="0"/>
          <w:marTop w:val="0"/>
          <w:marBottom w:val="0"/>
          <w:divBdr>
            <w:top w:val="none" w:sz="0" w:space="0" w:color="auto"/>
            <w:left w:val="none" w:sz="0" w:space="0" w:color="auto"/>
            <w:bottom w:val="none" w:sz="0" w:space="0" w:color="auto"/>
            <w:right w:val="none" w:sz="0" w:space="0" w:color="auto"/>
          </w:divBdr>
          <w:divsChild>
            <w:div w:id="682174417">
              <w:marLeft w:val="0"/>
              <w:marRight w:val="0"/>
              <w:marTop w:val="0"/>
              <w:marBottom w:val="0"/>
              <w:divBdr>
                <w:top w:val="none" w:sz="0" w:space="0" w:color="auto"/>
                <w:left w:val="none" w:sz="0" w:space="0" w:color="auto"/>
                <w:bottom w:val="none" w:sz="0" w:space="0" w:color="auto"/>
                <w:right w:val="none" w:sz="0" w:space="0" w:color="auto"/>
              </w:divBdr>
              <w:divsChild>
                <w:div w:id="1124153889">
                  <w:marLeft w:val="0"/>
                  <w:marRight w:val="0"/>
                  <w:marTop w:val="0"/>
                  <w:marBottom w:val="0"/>
                  <w:divBdr>
                    <w:top w:val="none" w:sz="0" w:space="0" w:color="auto"/>
                    <w:left w:val="none" w:sz="0" w:space="0" w:color="auto"/>
                    <w:bottom w:val="none" w:sz="0" w:space="0" w:color="auto"/>
                    <w:right w:val="none" w:sz="0" w:space="0" w:color="auto"/>
                  </w:divBdr>
                  <w:divsChild>
                    <w:div w:id="1474760350">
                      <w:marLeft w:val="0"/>
                      <w:marRight w:val="0"/>
                      <w:marTop w:val="0"/>
                      <w:marBottom w:val="0"/>
                      <w:divBdr>
                        <w:top w:val="none" w:sz="0" w:space="0" w:color="auto"/>
                        <w:left w:val="none" w:sz="0" w:space="0" w:color="auto"/>
                        <w:bottom w:val="none" w:sz="0" w:space="0" w:color="auto"/>
                        <w:right w:val="none" w:sz="0" w:space="0" w:color="auto"/>
                      </w:divBdr>
                    </w:div>
                  </w:divsChild>
                </w:div>
                <w:div w:id="100613083">
                  <w:marLeft w:val="0"/>
                  <w:marRight w:val="0"/>
                  <w:marTop w:val="0"/>
                  <w:marBottom w:val="0"/>
                  <w:divBdr>
                    <w:top w:val="none" w:sz="0" w:space="0" w:color="auto"/>
                    <w:left w:val="none" w:sz="0" w:space="0" w:color="auto"/>
                    <w:bottom w:val="none" w:sz="0" w:space="0" w:color="auto"/>
                    <w:right w:val="none" w:sz="0" w:space="0" w:color="auto"/>
                  </w:divBdr>
                  <w:divsChild>
                    <w:div w:id="130176343">
                      <w:marLeft w:val="0"/>
                      <w:marRight w:val="0"/>
                      <w:marTop w:val="0"/>
                      <w:marBottom w:val="0"/>
                      <w:divBdr>
                        <w:top w:val="none" w:sz="0" w:space="0" w:color="auto"/>
                        <w:left w:val="none" w:sz="0" w:space="0" w:color="auto"/>
                        <w:bottom w:val="none" w:sz="0" w:space="0" w:color="auto"/>
                        <w:right w:val="none" w:sz="0" w:space="0" w:color="auto"/>
                      </w:divBdr>
                      <w:divsChild>
                        <w:div w:id="1548491151">
                          <w:marLeft w:val="0"/>
                          <w:marRight w:val="0"/>
                          <w:marTop w:val="0"/>
                          <w:marBottom w:val="0"/>
                          <w:divBdr>
                            <w:top w:val="none" w:sz="0" w:space="0" w:color="auto"/>
                            <w:left w:val="none" w:sz="0" w:space="0" w:color="auto"/>
                            <w:bottom w:val="none" w:sz="0" w:space="0" w:color="auto"/>
                            <w:right w:val="none" w:sz="0" w:space="0" w:color="auto"/>
                          </w:divBdr>
                          <w:divsChild>
                            <w:div w:id="23143155">
                              <w:marLeft w:val="0"/>
                              <w:marRight w:val="0"/>
                              <w:marTop w:val="0"/>
                              <w:marBottom w:val="0"/>
                              <w:divBdr>
                                <w:top w:val="none" w:sz="0" w:space="0" w:color="auto"/>
                                <w:left w:val="none" w:sz="0" w:space="0" w:color="auto"/>
                                <w:bottom w:val="none" w:sz="0" w:space="0" w:color="auto"/>
                                <w:right w:val="none" w:sz="0" w:space="0" w:color="auto"/>
                              </w:divBdr>
                              <w:divsChild>
                                <w:div w:id="64239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032710">
                  <w:marLeft w:val="0"/>
                  <w:marRight w:val="0"/>
                  <w:marTop w:val="0"/>
                  <w:marBottom w:val="0"/>
                  <w:divBdr>
                    <w:top w:val="none" w:sz="0" w:space="0" w:color="auto"/>
                    <w:left w:val="none" w:sz="0" w:space="0" w:color="auto"/>
                    <w:bottom w:val="none" w:sz="0" w:space="0" w:color="auto"/>
                    <w:right w:val="none" w:sz="0" w:space="0" w:color="auto"/>
                  </w:divBdr>
                  <w:divsChild>
                    <w:div w:id="773286554">
                      <w:marLeft w:val="0"/>
                      <w:marRight w:val="0"/>
                      <w:marTop w:val="0"/>
                      <w:marBottom w:val="0"/>
                      <w:divBdr>
                        <w:top w:val="none" w:sz="0" w:space="0" w:color="auto"/>
                        <w:left w:val="none" w:sz="0" w:space="0" w:color="auto"/>
                        <w:bottom w:val="none" w:sz="0" w:space="0" w:color="auto"/>
                        <w:right w:val="none" w:sz="0" w:space="0" w:color="auto"/>
                      </w:divBdr>
                      <w:divsChild>
                        <w:div w:id="2048866403">
                          <w:marLeft w:val="0"/>
                          <w:marRight w:val="0"/>
                          <w:marTop w:val="0"/>
                          <w:marBottom w:val="0"/>
                          <w:divBdr>
                            <w:top w:val="none" w:sz="0" w:space="0" w:color="auto"/>
                            <w:left w:val="none" w:sz="0" w:space="0" w:color="auto"/>
                            <w:bottom w:val="none" w:sz="0" w:space="0" w:color="auto"/>
                            <w:right w:val="none" w:sz="0" w:space="0" w:color="auto"/>
                          </w:divBdr>
                          <w:divsChild>
                            <w:div w:id="1500846592">
                              <w:marLeft w:val="0"/>
                              <w:marRight w:val="0"/>
                              <w:marTop w:val="0"/>
                              <w:marBottom w:val="0"/>
                              <w:divBdr>
                                <w:top w:val="none" w:sz="0" w:space="0" w:color="auto"/>
                                <w:left w:val="none" w:sz="0" w:space="0" w:color="auto"/>
                                <w:bottom w:val="none" w:sz="0" w:space="0" w:color="auto"/>
                                <w:right w:val="none" w:sz="0" w:space="0" w:color="auto"/>
                              </w:divBdr>
                            </w:div>
                          </w:divsChild>
                        </w:div>
                        <w:div w:id="2116436436">
                          <w:marLeft w:val="0"/>
                          <w:marRight w:val="0"/>
                          <w:marTop w:val="0"/>
                          <w:marBottom w:val="0"/>
                          <w:divBdr>
                            <w:top w:val="none" w:sz="0" w:space="0" w:color="auto"/>
                            <w:left w:val="none" w:sz="0" w:space="0" w:color="auto"/>
                            <w:bottom w:val="none" w:sz="0" w:space="0" w:color="auto"/>
                            <w:right w:val="none" w:sz="0" w:space="0" w:color="auto"/>
                          </w:divBdr>
                          <w:divsChild>
                            <w:div w:id="402412823">
                              <w:marLeft w:val="0"/>
                              <w:marRight w:val="0"/>
                              <w:marTop w:val="0"/>
                              <w:marBottom w:val="0"/>
                              <w:divBdr>
                                <w:top w:val="none" w:sz="0" w:space="0" w:color="auto"/>
                                <w:left w:val="none" w:sz="0" w:space="0" w:color="auto"/>
                                <w:bottom w:val="none" w:sz="0" w:space="0" w:color="auto"/>
                                <w:right w:val="none" w:sz="0" w:space="0" w:color="auto"/>
                              </w:divBdr>
                              <w:divsChild>
                                <w:div w:id="1676036902">
                                  <w:marLeft w:val="0"/>
                                  <w:marRight w:val="0"/>
                                  <w:marTop w:val="0"/>
                                  <w:marBottom w:val="0"/>
                                  <w:divBdr>
                                    <w:top w:val="none" w:sz="0" w:space="0" w:color="auto"/>
                                    <w:left w:val="none" w:sz="0" w:space="0" w:color="auto"/>
                                    <w:bottom w:val="none" w:sz="0" w:space="0" w:color="auto"/>
                                    <w:right w:val="none" w:sz="0" w:space="0" w:color="auto"/>
                                  </w:divBdr>
                                  <w:divsChild>
                                    <w:div w:id="162863939">
                                      <w:marLeft w:val="0"/>
                                      <w:marRight w:val="0"/>
                                      <w:marTop w:val="0"/>
                                      <w:marBottom w:val="0"/>
                                      <w:divBdr>
                                        <w:top w:val="none" w:sz="0" w:space="0" w:color="auto"/>
                                        <w:left w:val="none" w:sz="0" w:space="0" w:color="auto"/>
                                        <w:bottom w:val="none" w:sz="0" w:space="0" w:color="auto"/>
                                        <w:right w:val="none" w:sz="0" w:space="0" w:color="auto"/>
                                      </w:divBdr>
                                      <w:divsChild>
                                        <w:div w:id="104505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9893749">
                          <w:marLeft w:val="0"/>
                          <w:marRight w:val="0"/>
                          <w:marTop w:val="0"/>
                          <w:marBottom w:val="0"/>
                          <w:divBdr>
                            <w:top w:val="none" w:sz="0" w:space="0" w:color="auto"/>
                            <w:left w:val="none" w:sz="0" w:space="0" w:color="auto"/>
                            <w:bottom w:val="none" w:sz="0" w:space="0" w:color="auto"/>
                            <w:right w:val="none" w:sz="0" w:space="0" w:color="auto"/>
                          </w:divBdr>
                          <w:divsChild>
                            <w:div w:id="707528542">
                              <w:marLeft w:val="0"/>
                              <w:marRight w:val="0"/>
                              <w:marTop w:val="0"/>
                              <w:marBottom w:val="0"/>
                              <w:divBdr>
                                <w:top w:val="none" w:sz="0" w:space="0" w:color="auto"/>
                                <w:left w:val="none" w:sz="0" w:space="0" w:color="auto"/>
                                <w:bottom w:val="none" w:sz="0" w:space="0" w:color="auto"/>
                                <w:right w:val="none" w:sz="0" w:space="0" w:color="auto"/>
                              </w:divBdr>
                              <w:divsChild>
                                <w:div w:id="1713269745">
                                  <w:marLeft w:val="0"/>
                                  <w:marRight w:val="0"/>
                                  <w:marTop w:val="0"/>
                                  <w:marBottom w:val="0"/>
                                  <w:divBdr>
                                    <w:top w:val="none" w:sz="0" w:space="0" w:color="auto"/>
                                    <w:left w:val="none" w:sz="0" w:space="0" w:color="auto"/>
                                    <w:bottom w:val="none" w:sz="0" w:space="0" w:color="auto"/>
                                    <w:right w:val="none" w:sz="0" w:space="0" w:color="auto"/>
                                  </w:divBdr>
                                  <w:divsChild>
                                    <w:div w:id="91053672">
                                      <w:marLeft w:val="0"/>
                                      <w:marRight w:val="0"/>
                                      <w:marTop w:val="0"/>
                                      <w:marBottom w:val="0"/>
                                      <w:divBdr>
                                        <w:top w:val="none" w:sz="0" w:space="0" w:color="auto"/>
                                        <w:left w:val="none" w:sz="0" w:space="0" w:color="auto"/>
                                        <w:bottom w:val="none" w:sz="0" w:space="0" w:color="auto"/>
                                        <w:right w:val="none" w:sz="0" w:space="0" w:color="auto"/>
                                      </w:divBdr>
                                      <w:divsChild>
                                        <w:div w:id="192984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023700">
                  <w:marLeft w:val="0"/>
                  <w:marRight w:val="0"/>
                  <w:marTop w:val="0"/>
                  <w:marBottom w:val="0"/>
                  <w:divBdr>
                    <w:top w:val="none" w:sz="0" w:space="0" w:color="auto"/>
                    <w:left w:val="none" w:sz="0" w:space="0" w:color="auto"/>
                    <w:bottom w:val="none" w:sz="0" w:space="0" w:color="auto"/>
                    <w:right w:val="none" w:sz="0" w:space="0" w:color="auto"/>
                  </w:divBdr>
                  <w:divsChild>
                    <w:div w:id="2006929363">
                      <w:marLeft w:val="0"/>
                      <w:marRight w:val="0"/>
                      <w:marTop w:val="0"/>
                      <w:marBottom w:val="0"/>
                      <w:divBdr>
                        <w:top w:val="none" w:sz="0" w:space="0" w:color="auto"/>
                        <w:left w:val="none" w:sz="0" w:space="0" w:color="auto"/>
                        <w:bottom w:val="none" w:sz="0" w:space="0" w:color="auto"/>
                        <w:right w:val="none" w:sz="0" w:space="0" w:color="auto"/>
                      </w:divBdr>
                      <w:divsChild>
                        <w:div w:id="1814954423">
                          <w:marLeft w:val="0"/>
                          <w:marRight w:val="0"/>
                          <w:marTop w:val="0"/>
                          <w:marBottom w:val="0"/>
                          <w:divBdr>
                            <w:top w:val="none" w:sz="0" w:space="0" w:color="auto"/>
                            <w:left w:val="none" w:sz="0" w:space="0" w:color="auto"/>
                            <w:bottom w:val="none" w:sz="0" w:space="0" w:color="auto"/>
                            <w:right w:val="none" w:sz="0" w:space="0" w:color="auto"/>
                          </w:divBdr>
                          <w:divsChild>
                            <w:div w:id="1794521478">
                              <w:marLeft w:val="0"/>
                              <w:marRight w:val="0"/>
                              <w:marTop w:val="0"/>
                              <w:marBottom w:val="0"/>
                              <w:divBdr>
                                <w:top w:val="none" w:sz="0" w:space="0" w:color="auto"/>
                                <w:left w:val="none" w:sz="0" w:space="0" w:color="auto"/>
                                <w:bottom w:val="none" w:sz="0" w:space="0" w:color="auto"/>
                                <w:right w:val="none" w:sz="0" w:space="0" w:color="auto"/>
                              </w:divBdr>
                            </w:div>
                          </w:divsChild>
                        </w:div>
                        <w:div w:id="1392735143">
                          <w:marLeft w:val="0"/>
                          <w:marRight w:val="0"/>
                          <w:marTop w:val="0"/>
                          <w:marBottom w:val="0"/>
                          <w:divBdr>
                            <w:top w:val="none" w:sz="0" w:space="0" w:color="auto"/>
                            <w:left w:val="none" w:sz="0" w:space="0" w:color="auto"/>
                            <w:bottom w:val="none" w:sz="0" w:space="0" w:color="auto"/>
                            <w:right w:val="none" w:sz="0" w:space="0" w:color="auto"/>
                          </w:divBdr>
                          <w:divsChild>
                            <w:div w:id="1023433820">
                              <w:marLeft w:val="0"/>
                              <w:marRight w:val="0"/>
                              <w:marTop w:val="0"/>
                              <w:marBottom w:val="0"/>
                              <w:divBdr>
                                <w:top w:val="none" w:sz="0" w:space="0" w:color="auto"/>
                                <w:left w:val="none" w:sz="0" w:space="0" w:color="auto"/>
                                <w:bottom w:val="none" w:sz="0" w:space="0" w:color="auto"/>
                                <w:right w:val="none" w:sz="0" w:space="0" w:color="auto"/>
                              </w:divBdr>
                              <w:divsChild>
                                <w:div w:id="426003373">
                                  <w:marLeft w:val="0"/>
                                  <w:marRight w:val="0"/>
                                  <w:marTop w:val="0"/>
                                  <w:marBottom w:val="0"/>
                                  <w:divBdr>
                                    <w:top w:val="none" w:sz="0" w:space="0" w:color="auto"/>
                                    <w:left w:val="none" w:sz="0" w:space="0" w:color="auto"/>
                                    <w:bottom w:val="none" w:sz="0" w:space="0" w:color="auto"/>
                                    <w:right w:val="none" w:sz="0" w:space="0" w:color="auto"/>
                                  </w:divBdr>
                                  <w:divsChild>
                                    <w:div w:id="1000622476">
                                      <w:marLeft w:val="0"/>
                                      <w:marRight w:val="0"/>
                                      <w:marTop w:val="0"/>
                                      <w:marBottom w:val="0"/>
                                      <w:divBdr>
                                        <w:top w:val="none" w:sz="0" w:space="0" w:color="auto"/>
                                        <w:left w:val="none" w:sz="0" w:space="0" w:color="auto"/>
                                        <w:bottom w:val="none" w:sz="0" w:space="0" w:color="auto"/>
                                        <w:right w:val="none" w:sz="0" w:space="0" w:color="auto"/>
                                      </w:divBdr>
                                      <w:divsChild>
                                        <w:div w:id="1360013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711071">
                          <w:marLeft w:val="0"/>
                          <w:marRight w:val="0"/>
                          <w:marTop w:val="0"/>
                          <w:marBottom w:val="0"/>
                          <w:divBdr>
                            <w:top w:val="none" w:sz="0" w:space="0" w:color="auto"/>
                            <w:left w:val="none" w:sz="0" w:space="0" w:color="auto"/>
                            <w:bottom w:val="none" w:sz="0" w:space="0" w:color="auto"/>
                            <w:right w:val="none" w:sz="0" w:space="0" w:color="auto"/>
                          </w:divBdr>
                          <w:divsChild>
                            <w:div w:id="1574046547">
                              <w:marLeft w:val="0"/>
                              <w:marRight w:val="0"/>
                              <w:marTop w:val="0"/>
                              <w:marBottom w:val="0"/>
                              <w:divBdr>
                                <w:top w:val="none" w:sz="0" w:space="0" w:color="auto"/>
                                <w:left w:val="none" w:sz="0" w:space="0" w:color="auto"/>
                                <w:bottom w:val="none" w:sz="0" w:space="0" w:color="auto"/>
                                <w:right w:val="none" w:sz="0" w:space="0" w:color="auto"/>
                              </w:divBdr>
                              <w:divsChild>
                                <w:div w:id="327245730">
                                  <w:marLeft w:val="0"/>
                                  <w:marRight w:val="0"/>
                                  <w:marTop w:val="0"/>
                                  <w:marBottom w:val="0"/>
                                  <w:divBdr>
                                    <w:top w:val="none" w:sz="0" w:space="0" w:color="auto"/>
                                    <w:left w:val="none" w:sz="0" w:space="0" w:color="auto"/>
                                    <w:bottom w:val="none" w:sz="0" w:space="0" w:color="auto"/>
                                    <w:right w:val="none" w:sz="0" w:space="0" w:color="auto"/>
                                  </w:divBdr>
                                  <w:divsChild>
                                    <w:div w:id="532546140">
                                      <w:marLeft w:val="0"/>
                                      <w:marRight w:val="0"/>
                                      <w:marTop w:val="0"/>
                                      <w:marBottom w:val="0"/>
                                      <w:divBdr>
                                        <w:top w:val="none" w:sz="0" w:space="0" w:color="auto"/>
                                        <w:left w:val="none" w:sz="0" w:space="0" w:color="auto"/>
                                        <w:bottom w:val="none" w:sz="0" w:space="0" w:color="auto"/>
                                        <w:right w:val="none" w:sz="0" w:space="0" w:color="auto"/>
                                      </w:divBdr>
                                      <w:divsChild>
                                        <w:div w:id="7703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8007220">
                          <w:marLeft w:val="0"/>
                          <w:marRight w:val="0"/>
                          <w:marTop w:val="0"/>
                          <w:marBottom w:val="0"/>
                          <w:divBdr>
                            <w:top w:val="none" w:sz="0" w:space="0" w:color="auto"/>
                            <w:left w:val="none" w:sz="0" w:space="0" w:color="auto"/>
                            <w:bottom w:val="none" w:sz="0" w:space="0" w:color="auto"/>
                            <w:right w:val="none" w:sz="0" w:space="0" w:color="auto"/>
                          </w:divBdr>
                          <w:divsChild>
                            <w:div w:id="1969696997">
                              <w:marLeft w:val="0"/>
                              <w:marRight w:val="0"/>
                              <w:marTop w:val="0"/>
                              <w:marBottom w:val="0"/>
                              <w:divBdr>
                                <w:top w:val="none" w:sz="0" w:space="0" w:color="auto"/>
                                <w:left w:val="none" w:sz="0" w:space="0" w:color="auto"/>
                                <w:bottom w:val="none" w:sz="0" w:space="0" w:color="auto"/>
                                <w:right w:val="none" w:sz="0" w:space="0" w:color="auto"/>
                              </w:divBdr>
                              <w:divsChild>
                                <w:div w:id="1539514480">
                                  <w:marLeft w:val="0"/>
                                  <w:marRight w:val="0"/>
                                  <w:marTop w:val="0"/>
                                  <w:marBottom w:val="0"/>
                                  <w:divBdr>
                                    <w:top w:val="none" w:sz="0" w:space="0" w:color="auto"/>
                                    <w:left w:val="none" w:sz="0" w:space="0" w:color="auto"/>
                                    <w:bottom w:val="none" w:sz="0" w:space="0" w:color="auto"/>
                                    <w:right w:val="none" w:sz="0" w:space="0" w:color="auto"/>
                                  </w:divBdr>
                                  <w:divsChild>
                                    <w:div w:id="2015525805">
                                      <w:marLeft w:val="0"/>
                                      <w:marRight w:val="0"/>
                                      <w:marTop w:val="0"/>
                                      <w:marBottom w:val="0"/>
                                      <w:divBdr>
                                        <w:top w:val="none" w:sz="0" w:space="0" w:color="auto"/>
                                        <w:left w:val="none" w:sz="0" w:space="0" w:color="auto"/>
                                        <w:bottom w:val="none" w:sz="0" w:space="0" w:color="auto"/>
                                        <w:right w:val="none" w:sz="0" w:space="0" w:color="auto"/>
                                      </w:divBdr>
                                      <w:divsChild>
                                        <w:div w:id="339506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965473">
                          <w:marLeft w:val="0"/>
                          <w:marRight w:val="0"/>
                          <w:marTop w:val="0"/>
                          <w:marBottom w:val="0"/>
                          <w:divBdr>
                            <w:top w:val="none" w:sz="0" w:space="0" w:color="auto"/>
                            <w:left w:val="none" w:sz="0" w:space="0" w:color="auto"/>
                            <w:bottom w:val="none" w:sz="0" w:space="0" w:color="auto"/>
                            <w:right w:val="none" w:sz="0" w:space="0" w:color="auto"/>
                          </w:divBdr>
                          <w:divsChild>
                            <w:div w:id="1115751028">
                              <w:marLeft w:val="0"/>
                              <w:marRight w:val="0"/>
                              <w:marTop w:val="0"/>
                              <w:marBottom w:val="0"/>
                              <w:divBdr>
                                <w:top w:val="none" w:sz="0" w:space="0" w:color="auto"/>
                                <w:left w:val="none" w:sz="0" w:space="0" w:color="auto"/>
                                <w:bottom w:val="none" w:sz="0" w:space="0" w:color="auto"/>
                                <w:right w:val="none" w:sz="0" w:space="0" w:color="auto"/>
                              </w:divBdr>
                              <w:divsChild>
                                <w:div w:id="2067562266">
                                  <w:marLeft w:val="0"/>
                                  <w:marRight w:val="0"/>
                                  <w:marTop w:val="0"/>
                                  <w:marBottom w:val="0"/>
                                  <w:divBdr>
                                    <w:top w:val="none" w:sz="0" w:space="0" w:color="auto"/>
                                    <w:left w:val="none" w:sz="0" w:space="0" w:color="auto"/>
                                    <w:bottom w:val="none" w:sz="0" w:space="0" w:color="auto"/>
                                    <w:right w:val="none" w:sz="0" w:space="0" w:color="auto"/>
                                  </w:divBdr>
                                  <w:divsChild>
                                    <w:div w:id="1442336543">
                                      <w:marLeft w:val="0"/>
                                      <w:marRight w:val="0"/>
                                      <w:marTop w:val="0"/>
                                      <w:marBottom w:val="0"/>
                                      <w:divBdr>
                                        <w:top w:val="none" w:sz="0" w:space="0" w:color="auto"/>
                                        <w:left w:val="none" w:sz="0" w:space="0" w:color="auto"/>
                                        <w:bottom w:val="none" w:sz="0" w:space="0" w:color="auto"/>
                                        <w:right w:val="none" w:sz="0" w:space="0" w:color="auto"/>
                                      </w:divBdr>
                                      <w:divsChild>
                                        <w:div w:id="128372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497807">
                          <w:marLeft w:val="0"/>
                          <w:marRight w:val="0"/>
                          <w:marTop w:val="0"/>
                          <w:marBottom w:val="0"/>
                          <w:divBdr>
                            <w:top w:val="none" w:sz="0" w:space="0" w:color="auto"/>
                            <w:left w:val="none" w:sz="0" w:space="0" w:color="auto"/>
                            <w:bottom w:val="none" w:sz="0" w:space="0" w:color="auto"/>
                            <w:right w:val="none" w:sz="0" w:space="0" w:color="auto"/>
                          </w:divBdr>
                          <w:divsChild>
                            <w:div w:id="1580482644">
                              <w:marLeft w:val="0"/>
                              <w:marRight w:val="0"/>
                              <w:marTop w:val="0"/>
                              <w:marBottom w:val="0"/>
                              <w:divBdr>
                                <w:top w:val="none" w:sz="0" w:space="0" w:color="auto"/>
                                <w:left w:val="none" w:sz="0" w:space="0" w:color="auto"/>
                                <w:bottom w:val="none" w:sz="0" w:space="0" w:color="auto"/>
                                <w:right w:val="none" w:sz="0" w:space="0" w:color="auto"/>
                              </w:divBdr>
                              <w:divsChild>
                                <w:div w:id="576591365">
                                  <w:marLeft w:val="0"/>
                                  <w:marRight w:val="0"/>
                                  <w:marTop w:val="0"/>
                                  <w:marBottom w:val="0"/>
                                  <w:divBdr>
                                    <w:top w:val="none" w:sz="0" w:space="0" w:color="auto"/>
                                    <w:left w:val="none" w:sz="0" w:space="0" w:color="auto"/>
                                    <w:bottom w:val="none" w:sz="0" w:space="0" w:color="auto"/>
                                    <w:right w:val="none" w:sz="0" w:space="0" w:color="auto"/>
                                  </w:divBdr>
                                  <w:divsChild>
                                    <w:div w:id="1008368773">
                                      <w:marLeft w:val="0"/>
                                      <w:marRight w:val="0"/>
                                      <w:marTop w:val="0"/>
                                      <w:marBottom w:val="0"/>
                                      <w:divBdr>
                                        <w:top w:val="none" w:sz="0" w:space="0" w:color="auto"/>
                                        <w:left w:val="none" w:sz="0" w:space="0" w:color="auto"/>
                                        <w:bottom w:val="none" w:sz="0" w:space="0" w:color="auto"/>
                                        <w:right w:val="none" w:sz="0" w:space="0" w:color="auto"/>
                                      </w:divBdr>
                                      <w:divsChild>
                                        <w:div w:id="40373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2056859">
                  <w:marLeft w:val="0"/>
                  <w:marRight w:val="0"/>
                  <w:marTop w:val="0"/>
                  <w:marBottom w:val="0"/>
                  <w:divBdr>
                    <w:top w:val="none" w:sz="0" w:space="0" w:color="auto"/>
                    <w:left w:val="none" w:sz="0" w:space="0" w:color="auto"/>
                    <w:bottom w:val="none" w:sz="0" w:space="0" w:color="auto"/>
                    <w:right w:val="none" w:sz="0" w:space="0" w:color="auto"/>
                  </w:divBdr>
                  <w:divsChild>
                    <w:div w:id="1054965193">
                      <w:marLeft w:val="0"/>
                      <w:marRight w:val="0"/>
                      <w:marTop w:val="0"/>
                      <w:marBottom w:val="0"/>
                      <w:divBdr>
                        <w:top w:val="none" w:sz="0" w:space="0" w:color="auto"/>
                        <w:left w:val="none" w:sz="0" w:space="0" w:color="auto"/>
                        <w:bottom w:val="none" w:sz="0" w:space="0" w:color="auto"/>
                        <w:right w:val="none" w:sz="0" w:space="0" w:color="auto"/>
                      </w:divBdr>
                      <w:divsChild>
                        <w:div w:id="1585872439">
                          <w:marLeft w:val="0"/>
                          <w:marRight w:val="0"/>
                          <w:marTop w:val="0"/>
                          <w:marBottom w:val="0"/>
                          <w:divBdr>
                            <w:top w:val="none" w:sz="0" w:space="0" w:color="auto"/>
                            <w:left w:val="none" w:sz="0" w:space="0" w:color="auto"/>
                            <w:bottom w:val="none" w:sz="0" w:space="0" w:color="auto"/>
                            <w:right w:val="none" w:sz="0" w:space="0" w:color="auto"/>
                          </w:divBdr>
                          <w:divsChild>
                            <w:div w:id="868565366">
                              <w:marLeft w:val="0"/>
                              <w:marRight w:val="0"/>
                              <w:marTop w:val="0"/>
                              <w:marBottom w:val="0"/>
                              <w:divBdr>
                                <w:top w:val="none" w:sz="0" w:space="0" w:color="auto"/>
                                <w:left w:val="none" w:sz="0" w:space="0" w:color="auto"/>
                                <w:bottom w:val="none" w:sz="0" w:space="0" w:color="auto"/>
                                <w:right w:val="none" w:sz="0" w:space="0" w:color="auto"/>
                              </w:divBdr>
                              <w:divsChild>
                                <w:div w:id="1856074865">
                                  <w:marLeft w:val="0"/>
                                  <w:marRight w:val="0"/>
                                  <w:marTop w:val="0"/>
                                  <w:marBottom w:val="0"/>
                                  <w:divBdr>
                                    <w:top w:val="none" w:sz="0" w:space="0" w:color="auto"/>
                                    <w:left w:val="none" w:sz="0" w:space="0" w:color="auto"/>
                                    <w:bottom w:val="none" w:sz="0" w:space="0" w:color="auto"/>
                                    <w:right w:val="none" w:sz="0" w:space="0" w:color="auto"/>
                                  </w:divBdr>
                                  <w:divsChild>
                                    <w:div w:id="57790429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599</Words>
  <Characters>3415</Characters>
  <Application>Microsoft Office Word</Application>
  <DocSecurity>0</DocSecurity>
  <Lines>28</Lines>
  <Paragraphs>8</Paragraphs>
  <ScaleCrop>false</ScaleCrop>
  <Company/>
  <LinksUpToDate>false</LinksUpToDate>
  <CharactersWithSpaces>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Barrett</dc:creator>
  <cp:keywords/>
  <dc:description/>
  <cp:lastModifiedBy>Kate Barrett</cp:lastModifiedBy>
  <cp:revision>7</cp:revision>
  <dcterms:created xsi:type="dcterms:W3CDTF">2022-04-28T09:21:00Z</dcterms:created>
  <dcterms:modified xsi:type="dcterms:W3CDTF">2022-09-27T13:17:00Z</dcterms:modified>
</cp:coreProperties>
</file>