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237B9" w14:textId="3627F0D8" w:rsidR="00814756" w:rsidRPr="00262518" w:rsidRDefault="00814756" w:rsidP="0081475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62518">
        <w:rPr>
          <w:rFonts w:ascii="Arial" w:eastAsia="Times New Roman" w:hAnsi="Arial" w:cs="Arial"/>
          <w:b/>
          <w:bCs/>
          <w:spacing w:val="-14"/>
          <w:kern w:val="36"/>
          <w:sz w:val="32"/>
          <w:szCs w:val="32"/>
          <w:shd w:val="clear" w:color="auto" w:fill="FFFFFF"/>
          <w:lang w:eastAsia="en-GB"/>
        </w:rPr>
        <w:t>Schedule of Professional Services: Cash Flow Forecasts</w:t>
      </w:r>
    </w:p>
    <w:p w14:paraId="3CA08F9F" w14:textId="798375FA" w:rsidR="00814756" w:rsidRPr="00814756" w:rsidRDefault="00814756" w:rsidP="00814756">
      <w:pPr>
        <w:spacing w:after="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prepare a cash flow forecast to assist you in monitoring the on-going trading position of your business/ in raising finance from your bankers</w:t>
      </w:r>
      <w:r w:rsidR="00D63CDC">
        <w:rPr>
          <w:rFonts w:ascii="Arial" w:eastAsia="Times New Roman" w:hAnsi="Arial" w:cs="Arial"/>
          <w:color w:val="000000"/>
          <w:spacing w:val="-10"/>
          <w:sz w:val="24"/>
          <w:szCs w:val="24"/>
          <w:shd w:val="clear" w:color="auto" w:fill="FFFFFF"/>
          <w:lang w:eastAsia="en-GB"/>
        </w:rPr>
        <w:t>.</w:t>
      </w:r>
    </w:p>
    <w:p w14:paraId="76B29150" w14:textId="66653321" w:rsidR="00814756" w:rsidRPr="00302A10" w:rsidRDefault="00814756" w:rsidP="0081475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02A10">
        <w:rPr>
          <w:rFonts w:ascii="Arial" w:eastAsia="Times New Roman" w:hAnsi="Arial" w:cs="Arial"/>
          <w:b/>
          <w:bCs/>
          <w:spacing w:val="-14"/>
          <w:kern w:val="36"/>
          <w:sz w:val="32"/>
          <w:szCs w:val="32"/>
          <w:shd w:val="clear" w:color="auto" w:fill="FFFFFF"/>
          <w:lang w:eastAsia="en-GB"/>
        </w:rPr>
        <w:t>1</w:t>
      </w:r>
      <w:r w:rsidR="00402693">
        <w:rPr>
          <w:rFonts w:ascii="Arial" w:eastAsia="Times New Roman" w:hAnsi="Arial" w:cs="Arial"/>
          <w:b/>
          <w:bCs/>
          <w:spacing w:val="-14"/>
          <w:kern w:val="36"/>
          <w:sz w:val="32"/>
          <w:szCs w:val="32"/>
          <w:shd w:val="clear" w:color="auto" w:fill="FFFFFF"/>
          <w:lang w:eastAsia="en-GB"/>
        </w:rPr>
        <w:t xml:space="preserve"> </w:t>
      </w:r>
      <w:r w:rsidRPr="00302A10">
        <w:rPr>
          <w:rFonts w:ascii="Arial" w:eastAsia="Times New Roman" w:hAnsi="Arial" w:cs="Arial"/>
          <w:b/>
          <w:bCs/>
          <w:spacing w:val="-14"/>
          <w:kern w:val="36"/>
          <w:sz w:val="32"/>
          <w:szCs w:val="32"/>
          <w:shd w:val="clear" w:color="auto" w:fill="FFFFFF"/>
          <w:lang w:eastAsia="en-GB"/>
        </w:rPr>
        <w:t>Your responsibilities</w:t>
      </w:r>
    </w:p>
    <w:p w14:paraId="3B7DA000"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1.1. </w:t>
      </w:r>
    </w:p>
    <w:p w14:paraId="5D6FF63E" w14:textId="77777777"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You agree to make available to us the information we need to prepare the forecast. You agree to make full disclosure to us of all relevant information that may affect the forecast.</w:t>
      </w:r>
    </w:p>
    <w:p w14:paraId="2B4684FD"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1.2. </w:t>
      </w:r>
    </w:p>
    <w:p w14:paraId="4B6896EE" w14:textId="77777777"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You will approve and sign the forecast to acknowledge responsibility for it and the estimates and assumptions on which it is based. </w:t>
      </w:r>
    </w:p>
    <w:p w14:paraId="6D759989" w14:textId="45844C96"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1.</w:t>
      </w:r>
      <w:r w:rsidR="00D63CDC">
        <w:rPr>
          <w:rFonts w:ascii="Arial" w:eastAsia="Times New Roman" w:hAnsi="Arial" w:cs="Arial"/>
          <w:color w:val="000000"/>
          <w:spacing w:val="-10"/>
          <w:sz w:val="24"/>
          <w:szCs w:val="24"/>
          <w:shd w:val="clear" w:color="auto" w:fill="FFFFFF"/>
          <w:lang w:eastAsia="en-GB"/>
        </w:rPr>
        <w:t>3.</w:t>
      </w:r>
      <w:r w:rsidRPr="00814756">
        <w:rPr>
          <w:rFonts w:ascii="Arial" w:eastAsia="Times New Roman" w:hAnsi="Arial" w:cs="Arial"/>
          <w:color w:val="000000"/>
          <w:spacing w:val="-10"/>
          <w:sz w:val="24"/>
          <w:szCs w:val="24"/>
          <w:shd w:val="clear" w:color="auto" w:fill="FFFFFF"/>
          <w:lang w:eastAsia="en-GB"/>
        </w:rPr>
        <w:t> </w:t>
      </w:r>
    </w:p>
    <w:p w14:paraId="539016D4" w14:textId="48CEEA7C" w:rsidR="00814756" w:rsidRPr="00814756" w:rsidRDefault="00814756" w:rsidP="00814756">
      <w:pPr>
        <w:spacing w:after="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 xml:space="preserve">Our report is prepared solely for your confidential use and solely for the purpose set our above. You may not rely upon it for any other purpose whatsoever. Our report must not be made available, </w:t>
      </w:r>
      <w:r w:rsidR="00402693" w:rsidRPr="00814756">
        <w:rPr>
          <w:rFonts w:ascii="Arial" w:eastAsia="Times New Roman" w:hAnsi="Arial" w:cs="Arial"/>
          <w:color w:val="000000"/>
          <w:spacing w:val="-10"/>
          <w:sz w:val="24"/>
          <w:szCs w:val="24"/>
          <w:shd w:val="clear" w:color="auto" w:fill="FFFFFF"/>
          <w:lang w:eastAsia="en-GB"/>
        </w:rPr>
        <w:t>copied,</w:t>
      </w:r>
      <w:r w:rsidRPr="00814756">
        <w:rPr>
          <w:rFonts w:ascii="Arial" w:eastAsia="Times New Roman" w:hAnsi="Arial" w:cs="Arial"/>
          <w:color w:val="000000"/>
          <w:spacing w:val="-10"/>
          <w:sz w:val="24"/>
          <w:szCs w:val="24"/>
          <w:shd w:val="clear" w:color="auto" w:fill="FFFFFF"/>
          <w:lang w:eastAsia="en-GB"/>
        </w:rPr>
        <w:t xml:space="preserve"> or recited to any other party. We neither owe nor accept any duty to any other party and shall not be liable for any loss, damage or expense of whatsoever nature which is caused by their reliance on our report.]</w:t>
      </w:r>
    </w:p>
    <w:p w14:paraId="59C898CF" w14:textId="371CE8C4"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1.</w:t>
      </w:r>
      <w:r w:rsidR="00D63CDC">
        <w:rPr>
          <w:rFonts w:ascii="Arial" w:eastAsia="Times New Roman" w:hAnsi="Arial" w:cs="Arial"/>
          <w:color w:val="000000"/>
          <w:spacing w:val="-10"/>
          <w:sz w:val="24"/>
          <w:szCs w:val="24"/>
          <w:shd w:val="clear" w:color="auto" w:fill="FFFFFF"/>
          <w:lang w:eastAsia="en-GB"/>
        </w:rPr>
        <w:t>4.</w:t>
      </w:r>
      <w:r w:rsidRPr="00814756">
        <w:rPr>
          <w:rFonts w:ascii="Arial" w:eastAsia="Times New Roman" w:hAnsi="Arial" w:cs="Arial"/>
          <w:color w:val="000000"/>
          <w:spacing w:val="-10"/>
          <w:sz w:val="24"/>
          <w:szCs w:val="24"/>
          <w:shd w:val="clear" w:color="auto" w:fill="FFFFFF"/>
          <w:lang w:eastAsia="en-GB"/>
        </w:rPr>
        <w:t> </w:t>
      </w:r>
    </w:p>
    <w:p w14:paraId="7F9B1636" w14:textId="77777777"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You are responsible for the following general business and financial matters:</w:t>
      </w:r>
    </w:p>
    <w:p w14:paraId="7BB00DB9" w14:textId="77777777" w:rsidR="00814756" w:rsidRPr="00814756" w:rsidRDefault="00814756" w:rsidP="0081475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ensuring that, to the best of your knowledge and belief, financial information used by your business or for the management accounts is accurate and complete;</w:t>
      </w:r>
    </w:p>
    <w:p w14:paraId="2C0B7901" w14:textId="77777777" w:rsidR="00814756" w:rsidRPr="00814756" w:rsidRDefault="00814756" w:rsidP="0081475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ensuring that the activities of your business are being conducted honestly;</w:t>
      </w:r>
    </w:p>
    <w:p w14:paraId="4F2DEC83" w14:textId="77777777" w:rsidR="00814756" w:rsidRPr="00814756" w:rsidRDefault="00814756" w:rsidP="0081475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safeguarding the assets of your business and taking reasonable steps for the prevention and detection of fraud; and</w:t>
      </w:r>
    </w:p>
    <w:p w14:paraId="2FD72C91" w14:textId="77777777" w:rsidR="00814756" w:rsidRPr="00814756" w:rsidRDefault="00814756" w:rsidP="0081475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ensuring your business complies with the laws and regulations that apply to its activities, as well as preventing non-compliance and detecting any that occurs.</w:t>
      </w:r>
    </w:p>
    <w:p w14:paraId="6CD57B62" w14:textId="536756A6" w:rsidR="00814756" w:rsidRPr="00302A10" w:rsidRDefault="00814756" w:rsidP="0081475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02A10">
        <w:rPr>
          <w:rFonts w:ascii="Arial" w:eastAsia="Times New Roman" w:hAnsi="Arial" w:cs="Arial"/>
          <w:b/>
          <w:bCs/>
          <w:spacing w:val="-14"/>
          <w:kern w:val="36"/>
          <w:sz w:val="32"/>
          <w:szCs w:val="32"/>
          <w:shd w:val="clear" w:color="auto" w:fill="FFFFFF"/>
          <w:lang w:eastAsia="en-GB"/>
        </w:rPr>
        <w:t>2</w:t>
      </w:r>
      <w:r w:rsidR="003B548F" w:rsidRPr="00302A10">
        <w:rPr>
          <w:rFonts w:ascii="Arial" w:eastAsia="Times New Roman" w:hAnsi="Arial" w:cs="Arial"/>
          <w:b/>
          <w:bCs/>
          <w:spacing w:val="-14"/>
          <w:kern w:val="36"/>
          <w:sz w:val="32"/>
          <w:szCs w:val="32"/>
          <w:shd w:val="clear" w:color="auto" w:fill="FFFFFF"/>
          <w:lang w:eastAsia="en-GB"/>
        </w:rPr>
        <w:t xml:space="preserve"> </w:t>
      </w:r>
      <w:r w:rsidRPr="00302A10">
        <w:rPr>
          <w:rFonts w:ascii="Arial" w:eastAsia="Times New Roman" w:hAnsi="Arial" w:cs="Arial"/>
          <w:b/>
          <w:bCs/>
          <w:spacing w:val="-14"/>
          <w:kern w:val="36"/>
          <w:sz w:val="32"/>
          <w:szCs w:val="32"/>
          <w:shd w:val="clear" w:color="auto" w:fill="FFFFFF"/>
          <w:lang w:eastAsia="en-GB"/>
        </w:rPr>
        <w:t>Our responsibilities</w:t>
      </w:r>
    </w:p>
    <w:p w14:paraId="54EB4E18"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2.1. </w:t>
      </w:r>
    </w:p>
    <w:p w14:paraId="621FD358" w14:textId="42619F89"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We agree to prepare a cash flow forecast (‘the forecast’) for the purpose stated above. The forecast will be for the exclusive use of you and the bank</w:t>
      </w:r>
      <w:r w:rsidR="003B548F">
        <w:rPr>
          <w:rFonts w:ascii="Arial" w:eastAsia="Times New Roman" w:hAnsi="Arial" w:cs="Arial"/>
          <w:color w:val="000000"/>
          <w:spacing w:val="-10"/>
          <w:sz w:val="24"/>
          <w:szCs w:val="24"/>
          <w:shd w:val="clear" w:color="auto" w:fill="FFFFFF"/>
          <w:lang w:eastAsia="en-GB"/>
        </w:rPr>
        <w:t xml:space="preserve"> </w:t>
      </w:r>
      <w:r w:rsidRPr="00814756">
        <w:rPr>
          <w:rFonts w:ascii="Arial" w:eastAsia="Times New Roman" w:hAnsi="Arial" w:cs="Arial"/>
          <w:color w:val="000000"/>
          <w:spacing w:val="-10"/>
          <w:sz w:val="24"/>
          <w:szCs w:val="24"/>
          <w:shd w:val="clear" w:color="auto" w:fill="FFFFFF"/>
          <w:lang w:eastAsia="en-GB"/>
        </w:rPr>
        <w:t>and must not be shown to any other party without our prior written consent.</w:t>
      </w:r>
    </w:p>
    <w:p w14:paraId="79FBD4FF"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2.2. </w:t>
      </w:r>
    </w:p>
    <w:p w14:paraId="4D272868" w14:textId="36321EB1" w:rsid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We will draw up the forecast from information and explanations provided by you. Our work will be limited to compiling the forecast from the information we are provided with and then presenting it in an appropriate manner.</w:t>
      </w:r>
    </w:p>
    <w:p w14:paraId="3BD03090" w14:textId="77777777" w:rsidR="003B548F" w:rsidRPr="00814756" w:rsidRDefault="003B548F"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p>
    <w:p w14:paraId="7245FBAA"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lastRenderedPageBreak/>
        <w:t>2.3. </w:t>
      </w:r>
    </w:p>
    <w:p w14:paraId="01D49974" w14:textId="2AC43B20"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 xml:space="preserve">We will work with you to draw up any estimates or assumptions that are necessary, but these will be based upon information provided by you. </w:t>
      </w:r>
      <w:r w:rsidR="00402693" w:rsidRPr="00814756">
        <w:rPr>
          <w:rFonts w:ascii="Arial" w:eastAsia="Times New Roman" w:hAnsi="Arial" w:cs="Arial"/>
          <w:color w:val="000000"/>
          <w:spacing w:val="-10"/>
          <w:sz w:val="24"/>
          <w:szCs w:val="24"/>
          <w:shd w:val="clear" w:color="auto" w:fill="FFFFFF"/>
          <w:lang w:eastAsia="en-GB"/>
        </w:rPr>
        <w:t>Therefore,</w:t>
      </w:r>
      <w:r w:rsidRPr="00814756">
        <w:rPr>
          <w:rFonts w:ascii="Arial" w:eastAsia="Times New Roman" w:hAnsi="Arial" w:cs="Arial"/>
          <w:color w:val="000000"/>
          <w:spacing w:val="-10"/>
          <w:sz w:val="24"/>
          <w:szCs w:val="24"/>
          <w:shd w:val="clear" w:color="auto" w:fill="FFFFFF"/>
          <w:lang w:eastAsia="en-GB"/>
        </w:rPr>
        <w:t xml:space="preserve"> you will remain responsible for any estimates and assumptions.</w:t>
      </w:r>
    </w:p>
    <w:p w14:paraId="540FB1CF"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2.4. </w:t>
      </w:r>
    </w:p>
    <w:p w14:paraId="792534A7" w14:textId="3FB16914"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 xml:space="preserve">Since the forecast relates to expected future events, the actual results will almost inevitably differ from the forecast. Those differences may be significant. We will take due care to translate the information and explanations we are provided with into a meaningful forecast based on your assumptions. </w:t>
      </w:r>
      <w:r w:rsidR="00402693" w:rsidRPr="00814756">
        <w:rPr>
          <w:rFonts w:ascii="Arial" w:eastAsia="Times New Roman" w:hAnsi="Arial" w:cs="Arial"/>
          <w:color w:val="000000"/>
          <w:spacing w:val="-10"/>
          <w:sz w:val="24"/>
          <w:szCs w:val="24"/>
          <w:shd w:val="clear" w:color="auto" w:fill="FFFFFF"/>
          <w:lang w:eastAsia="en-GB"/>
        </w:rPr>
        <w:t>However,</w:t>
      </w:r>
      <w:r w:rsidRPr="00814756">
        <w:rPr>
          <w:rFonts w:ascii="Arial" w:eastAsia="Times New Roman" w:hAnsi="Arial" w:cs="Arial"/>
          <w:color w:val="000000"/>
          <w:spacing w:val="-10"/>
          <w:sz w:val="24"/>
          <w:szCs w:val="24"/>
          <w:shd w:val="clear" w:color="auto" w:fill="FFFFFF"/>
          <w:lang w:eastAsia="en-GB"/>
        </w:rPr>
        <w:t xml:space="preserve"> we cannot accept responsibility for any loss occasioned to any person acting or refraining from action as a result of any material or statements included in, or omitted from, the forecast.</w:t>
      </w:r>
    </w:p>
    <w:p w14:paraId="2361F570"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2.5. </w:t>
      </w:r>
    </w:p>
    <w:p w14:paraId="00118C74" w14:textId="77777777"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Our work will not constitute an audit of the figures and information in the forecast. We will not express any opinion on the forecast. Our report will not extend to any accounts of your business taken as a whole.</w:t>
      </w:r>
    </w:p>
    <w:p w14:paraId="3C45EB8C"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2.6. </w:t>
      </w:r>
    </w:p>
    <w:p w14:paraId="616A368C" w14:textId="77777777"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We will include a report in the forecast. This report will set out the scope of the work and point out that we have not carried out an audit but have compiled the forecast from the accounting records and information and explanations supplied to us. </w:t>
      </w:r>
    </w:p>
    <w:p w14:paraId="42BB746C"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2.7. </w:t>
      </w:r>
    </w:p>
    <w:p w14:paraId="2C6E2BBA" w14:textId="7EBAE8EF" w:rsidR="00814756" w:rsidRP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 xml:space="preserve">We would like to emphasise that we cannot undertake to discover any shortcomings in your systems or any irregularities on the part of your employees. </w:t>
      </w:r>
      <w:r w:rsidR="00402693" w:rsidRPr="00814756">
        <w:rPr>
          <w:rFonts w:ascii="Arial" w:eastAsia="Times New Roman" w:hAnsi="Arial" w:cs="Arial"/>
          <w:color w:val="000000"/>
          <w:spacing w:val="-10"/>
          <w:sz w:val="24"/>
          <w:szCs w:val="24"/>
          <w:shd w:val="clear" w:color="auto" w:fill="FFFFFF"/>
          <w:lang w:eastAsia="en-GB"/>
        </w:rPr>
        <w:t>However,</w:t>
      </w:r>
      <w:r w:rsidRPr="00814756">
        <w:rPr>
          <w:rFonts w:ascii="Arial" w:eastAsia="Times New Roman" w:hAnsi="Arial" w:cs="Arial"/>
          <w:color w:val="000000"/>
          <w:spacing w:val="-10"/>
          <w:sz w:val="24"/>
          <w:szCs w:val="24"/>
          <w:shd w:val="clear" w:color="auto" w:fill="FFFFFF"/>
          <w:lang w:eastAsia="en-GB"/>
        </w:rPr>
        <w:t xml:space="preserve"> we will advise you if we come across anything of this nature in the course of preparing the forecast.</w:t>
      </w:r>
    </w:p>
    <w:p w14:paraId="199045E8" w14:textId="77777777" w:rsidR="00814756" w:rsidRPr="00814756" w:rsidRDefault="00814756" w:rsidP="00814756">
      <w:pPr>
        <w:spacing w:after="0"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2.8. </w:t>
      </w:r>
    </w:p>
    <w:p w14:paraId="4ED685C2" w14:textId="3CE3C9FF" w:rsidR="00814756" w:rsidRDefault="00814756" w:rsidP="00814756">
      <w:pPr>
        <w:spacing w:after="100" w:afterAutospacing="1" w:line="240" w:lineRule="auto"/>
        <w:rPr>
          <w:rFonts w:ascii="Arial" w:eastAsia="Times New Roman" w:hAnsi="Arial" w:cs="Arial"/>
          <w:color w:val="000000"/>
          <w:spacing w:val="-10"/>
          <w:sz w:val="24"/>
          <w:szCs w:val="24"/>
          <w:shd w:val="clear" w:color="auto" w:fill="FFFFFF"/>
          <w:lang w:eastAsia="en-GB"/>
        </w:rPr>
      </w:pPr>
      <w:r w:rsidRPr="00814756">
        <w:rPr>
          <w:rFonts w:ascii="Arial" w:eastAsia="Times New Roman" w:hAnsi="Arial" w:cs="Arial"/>
          <w:color w:val="000000"/>
          <w:spacing w:val="-10"/>
          <w:sz w:val="24"/>
          <w:szCs w:val="24"/>
          <w:shd w:val="clear" w:color="auto" w:fill="FFFFFF"/>
          <w:lang w:eastAsia="en-GB"/>
        </w:rPr>
        <w:t>We have a professional responsibility not to allow our name to be associated with accounting work which we believe may be misleading.  Therefore, although we are not required to search for such matters, should we become aware, for any reason, that the information in the forecast may be misleading, we will discuss the matter with you with a view to agreeing appropriate adjustments and/or disclosures in the forecast.  In circumstances where adjustments and/or disclosures that we consider appropriate are not made or where we are not provided with appropriate information, and as a result we consider that the forecast remains misleading, we will withdraw from the engagement.  In these circumstances you agree that we have a right to invoice you for our time spent preparing and discussing the forecast with you as well as time spent on any other work that is not completed as part of our resignation.</w:t>
      </w:r>
    </w:p>
    <w:p w14:paraId="0CD77416" w14:textId="77777777" w:rsidR="00402693" w:rsidRDefault="00402693" w:rsidP="003B548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014EBE7F" w14:textId="77777777" w:rsidR="00402693" w:rsidRDefault="00402693" w:rsidP="003B548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16BFF320" w14:textId="77777777" w:rsidR="00402693" w:rsidRDefault="00402693" w:rsidP="003B548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6A2EBBEF" w14:textId="77777777" w:rsidR="00402693" w:rsidRDefault="00402693" w:rsidP="003B548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01DC7FE9" w14:textId="5CDECB6B" w:rsidR="003B548F" w:rsidRPr="000E4710" w:rsidRDefault="003B548F" w:rsidP="003B548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0E4710">
        <w:rPr>
          <w:rFonts w:ascii="Arial" w:eastAsia="Times New Roman" w:hAnsi="Arial" w:cs="Arial"/>
          <w:b/>
          <w:bCs/>
          <w:spacing w:val="-14"/>
          <w:kern w:val="36"/>
          <w:sz w:val="32"/>
          <w:szCs w:val="32"/>
          <w:shd w:val="clear" w:color="auto" w:fill="FFFFFF"/>
          <w:lang w:eastAsia="en-GB"/>
        </w:rPr>
        <w:lastRenderedPageBreak/>
        <w:t>3 Limitation of liability</w:t>
      </w:r>
    </w:p>
    <w:p w14:paraId="0323C3D2" w14:textId="26BE22A0" w:rsidR="003B548F" w:rsidRDefault="003B548F" w:rsidP="003B548F">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67431FA7" w14:textId="77777777" w:rsidR="003B548F" w:rsidRDefault="003B548F" w:rsidP="003B548F">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p>
    <w:p w14:paraId="0E1C0F49" w14:textId="77777777" w:rsidR="003B548F" w:rsidRPr="000E4710" w:rsidRDefault="003B548F" w:rsidP="003B548F">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65830C46" w14:textId="468ABD6A" w:rsidR="003B548F" w:rsidRPr="000E4710" w:rsidRDefault="003B548F" w:rsidP="003B548F">
      <w:pPr>
        <w:pStyle w:val="ListParagraph"/>
        <w:numPr>
          <w:ilvl w:val="0"/>
          <w:numId w:val="2"/>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sidR="00262518">
        <w:rPr>
          <w:rFonts w:ascii="Arial" w:eastAsia="Times New Roman" w:hAnsi="Arial" w:cs="Arial"/>
          <w:spacing w:val="-14"/>
          <w:kern w:val="36"/>
          <w:sz w:val="24"/>
          <w:szCs w:val="24"/>
          <w:shd w:val="clear" w:color="auto" w:fill="FFFFFF"/>
          <w:lang w:eastAsia="en-GB"/>
        </w:rPr>
        <w:t xml:space="preserve">2.75 </w:t>
      </w:r>
      <w:r w:rsidRPr="000E4710">
        <w:rPr>
          <w:rFonts w:ascii="Arial" w:eastAsia="Times New Roman" w:hAnsi="Arial" w:cs="Arial"/>
          <w:spacing w:val="-14"/>
          <w:kern w:val="36"/>
          <w:sz w:val="24"/>
          <w:szCs w:val="24"/>
          <w:shd w:val="clear" w:color="auto" w:fill="FFFFFF"/>
          <w:lang w:eastAsia="en-GB"/>
        </w:rPr>
        <w:t>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6F7ACAD0" w14:textId="77777777" w:rsidR="003B548F" w:rsidRPr="000E4710" w:rsidRDefault="003B548F" w:rsidP="003B548F">
      <w:pPr>
        <w:pStyle w:val="ListParagraph"/>
        <w:numPr>
          <w:ilvl w:val="0"/>
          <w:numId w:val="2"/>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09C912A2" w14:textId="54C37F14" w:rsidR="003B548F" w:rsidRPr="00814756" w:rsidRDefault="003B548F" w:rsidP="003B548F">
      <w:pPr>
        <w:spacing w:after="100" w:afterAutospacing="1" w:line="240" w:lineRule="auto"/>
        <w:rPr>
          <w:rFonts w:ascii="Arial" w:eastAsia="Times New Roman" w:hAnsi="Arial" w:cs="Arial"/>
          <w:color w:val="000000"/>
          <w:spacing w:val="-10"/>
          <w:sz w:val="24"/>
          <w:szCs w:val="24"/>
          <w:shd w:val="clear" w:color="auto" w:fill="FFFFFF"/>
          <w:lang w:eastAsia="en-GB"/>
        </w:rPr>
      </w:pPr>
      <w:r w:rsidRPr="000E4710">
        <w:t>Revised 1 July 2022</w:t>
      </w:r>
    </w:p>
    <w:sectPr w:rsidR="003B548F" w:rsidRPr="008147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2A1451"/>
    <w:multiLevelType w:val="multilevel"/>
    <w:tmpl w:val="14EE73C2"/>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3166415">
    <w:abstractNumId w:val="0"/>
  </w:num>
  <w:num w:numId="2" w16cid:durableId="6280498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756"/>
    <w:rsid w:val="00262518"/>
    <w:rsid w:val="00302A10"/>
    <w:rsid w:val="003B548F"/>
    <w:rsid w:val="00402693"/>
    <w:rsid w:val="004B7572"/>
    <w:rsid w:val="00814756"/>
    <w:rsid w:val="00D63C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FB8CD"/>
  <w15:chartTrackingRefBased/>
  <w15:docId w15:val="{439ADA93-61AD-4E2D-A261-CE2E9767B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841644">
      <w:bodyDiv w:val="1"/>
      <w:marLeft w:val="0"/>
      <w:marRight w:val="0"/>
      <w:marTop w:val="0"/>
      <w:marBottom w:val="0"/>
      <w:divBdr>
        <w:top w:val="none" w:sz="0" w:space="0" w:color="auto"/>
        <w:left w:val="none" w:sz="0" w:space="0" w:color="auto"/>
        <w:bottom w:val="none" w:sz="0" w:space="0" w:color="auto"/>
        <w:right w:val="none" w:sz="0" w:space="0" w:color="auto"/>
      </w:divBdr>
      <w:divsChild>
        <w:div w:id="1202330096">
          <w:marLeft w:val="0"/>
          <w:marRight w:val="0"/>
          <w:marTop w:val="0"/>
          <w:marBottom w:val="0"/>
          <w:divBdr>
            <w:top w:val="none" w:sz="0" w:space="0" w:color="auto"/>
            <w:left w:val="none" w:sz="0" w:space="0" w:color="auto"/>
            <w:bottom w:val="none" w:sz="0" w:space="0" w:color="auto"/>
            <w:right w:val="none" w:sz="0" w:space="0" w:color="auto"/>
          </w:divBdr>
          <w:divsChild>
            <w:div w:id="589048777">
              <w:marLeft w:val="0"/>
              <w:marRight w:val="0"/>
              <w:marTop w:val="0"/>
              <w:marBottom w:val="0"/>
              <w:divBdr>
                <w:top w:val="none" w:sz="0" w:space="0" w:color="auto"/>
                <w:left w:val="none" w:sz="0" w:space="0" w:color="auto"/>
                <w:bottom w:val="none" w:sz="0" w:space="0" w:color="auto"/>
                <w:right w:val="none" w:sz="0" w:space="0" w:color="auto"/>
              </w:divBdr>
            </w:div>
          </w:divsChild>
        </w:div>
        <w:div w:id="80378860">
          <w:marLeft w:val="0"/>
          <w:marRight w:val="0"/>
          <w:marTop w:val="0"/>
          <w:marBottom w:val="0"/>
          <w:divBdr>
            <w:top w:val="none" w:sz="0" w:space="0" w:color="auto"/>
            <w:left w:val="none" w:sz="0" w:space="0" w:color="auto"/>
            <w:bottom w:val="none" w:sz="0" w:space="0" w:color="auto"/>
            <w:right w:val="none" w:sz="0" w:space="0" w:color="auto"/>
          </w:divBdr>
          <w:divsChild>
            <w:div w:id="746079504">
              <w:marLeft w:val="0"/>
              <w:marRight w:val="0"/>
              <w:marTop w:val="0"/>
              <w:marBottom w:val="0"/>
              <w:divBdr>
                <w:top w:val="none" w:sz="0" w:space="0" w:color="auto"/>
                <w:left w:val="none" w:sz="0" w:space="0" w:color="auto"/>
                <w:bottom w:val="none" w:sz="0" w:space="0" w:color="auto"/>
                <w:right w:val="none" w:sz="0" w:space="0" w:color="auto"/>
              </w:divBdr>
              <w:divsChild>
                <w:div w:id="202862147">
                  <w:marLeft w:val="0"/>
                  <w:marRight w:val="0"/>
                  <w:marTop w:val="0"/>
                  <w:marBottom w:val="0"/>
                  <w:divBdr>
                    <w:top w:val="none" w:sz="0" w:space="0" w:color="auto"/>
                    <w:left w:val="none" w:sz="0" w:space="0" w:color="auto"/>
                    <w:bottom w:val="none" w:sz="0" w:space="0" w:color="auto"/>
                    <w:right w:val="none" w:sz="0" w:space="0" w:color="auto"/>
                  </w:divBdr>
                  <w:divsChild>
                    <w:div w:id="438062906">
                      <w:marLeft w:val="0"/>
                      <w:marRight w:val="0"/>
                      <w:marTop w:val="0"/>
                      <w:marBottom w:val="0"/>
                      <w:divBdr>
                        <w:top w:val="none" w:sz="0" w:space="0" w:color="auto"/>
                        <w:left w:val="none" w:sz="0" w:space="0" w:color="auto"/>
                        <w:bottom w:val="none" w:sz="0" w:space="0" w:color="auto"/>
                        <w:right w:val="none" w:sz="0" w:space="0" w:color="auto"/>
                      </w:divBdr>
                    </w:div>
                  </w:divsChild>
                </w:div>
                <w:div w:id="1417019720">
                  <w:marLeft w:val="0"/>
                  <w:marRight w:val="0"/>
                  <w:marTop w:val="0"/>
                  <w:marBottom w:val="0"/>
                  <w:divBdr>
                    <w:top w:val="none" w:sz="0" w:space="0" w:color="auto"/>
                    <w:left w:val="none" w:sz="0" w:space="0" w:color="auto"/>
                    <w:bottom w:val="none" w:sz="0" w:space="0" w:color="auto"/>
                    <w:right w:val="none" w:sz="0" w:space="0" w:color="auto"/>
                  </w:divBdr>
                  <w:divsChild>
                    <w:div w:id="104733913">
                      <w:marLeft w:val="0"/>
                      <w:marRight w:val="0"/>
                      <w:marTop w:val="0"/>
                      <w:marBottom w:val="0"/>
                      <w:divBdr>
                        <w:top w:val="none" w:sz="0" w:space="0" w:color="auto"/>
                        <w:left w:val="none" w:sz="0" w:space="0" w:color="auto"/>
                        <w:bottom w:val="none" w:sz="0" w:space="0" w:color="auto"/>
                        <w:right w:val="none" w:sz="0" w:space="0" w:color="auto"/>
                      </w:divBdr>
                      <w:divsChild>
                        <w:div w:id="1880630098">
                          <w:marLeft w:val="0"/>
                          <w:marRight w:val="0"/>
                          <w:marTop w:val="0"/>
                          <w:marBottom w:val="0"/>
                          <w:divBdr>
                            <w:top w:val="none" w:sz="0" w:space="0" w:color="auto"/>
                            <w:left w:val="none" w:sz="0" w:space="0" w:color="auto"/>
                            <w:bottom w:val="none" w:sz="0" w:space="0" w:color="auto"/>
                            <w:right w:val="none" w:sz="0" w:space="0" w:color="auto"/>
                          </w:divBdr>
                          <w:divsChild>
                            <w:div w:id="2089380407">
                              <w:marLeft w:val="0"/>
                              <w:marRight w:val="0"/>
                              <w:marTop w:val="0"/>
                              <w:marBottom w:val="0"/>
                              <w:divBdr>
                                <w:top w:val="none" w:sz="0" w:space="0" w:color="auto"/>
                                <w:left w:val="none" w:sz="0" w:space="0" w:color="auto"/>
                                <w:bottom w:val="none" w:sz="0" w:space="0" w:color="auto"/>
                                <w:right w:val="none" w:sz="0" w:space="0" w:color="auto"/>
                              </w:divBdr>
                              <w:divsChild>
                                <w:div w:id="59783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550084">
                  <w:marLeft w:val="0"/>
                  <w:marRight w:val="0"/>
                  <w:marTop w:val="0"/>
                  <w:marBottom w:val="0"/>
                  <w:divBdr>
                    <w:top w:val="none" w:sz="0" w:space="0" w:color="auto"/>
                    <w:left w:val="none" w:sz="0" w:space="0" w:color="auto"/>
                    <w:bottom w:val="none" w:sz="0" w:space="0" w:color="auto"/>
                    <w:right w:val="none" w:sz="0" w:space="0" w:color="auto"/>
                  </w:divBdr>
                  <w:divsChild>
                    <w:div w:id="1805659064">
                      <w:marLeft w:val="0"/>
                      <w:marRight w:val="0"/>
                      <w:marTop w:val="0"/>
                      <w:marBottom w:val="0"/>
                      <w:divBdr>
                        <w:top w:val="none" w:sz="0" w:space="0" w:color="auto"/>
                        <w:left w:val="none" w:sz="0" w:space="0" w:color="auto"/>
                        <w:bottom w:val="none" w:sz="0" w:space="0" w:color="auto"/>
                        <w:right w:val="none" w:sz="0" w:space="0" w:color="auto"/>
                      </w:divBdr>
                      <w:divsChild>
                        <w:div w:id="1528330050">
                          <w:marLeft w:val="0"/>
                          <w:marRight w:val="0"/>
                          <w:marTop w:val="0"/>
                          <w:marBottom w:val="0"/>
                          <w:divBdr>
                            <w:top w:val="none" w:sz="0" w:space="0" w:color="auto"/>
                            <w:left w:val="none" w:sz="0" w:space="0" w:color="auto"/>
                            <w:bottom w:val="none" w:sz="0" w:space="0" w:color="auto"/>
                            <w:right w:val="none" w:sz="0" w:space="0" w:color="auto"/>
                          </w:divBdr>
                          <w:divsChild>
                            <w:div w:id="960308549">
                              <w:marLeft w:val="0"/>
                              <w:marRight w:val="0"/>
                              <w:marTop w:val="0"/>
                              <w:marBottom w:val="0"/>
                              <w:divBdr>
                                <w:top w:val="none" w:sz="0" w:space="0" w:color="auto"/>
                                <w:left w:val="none" w:sz="0" w:space="0" w:color="auto"/>
                                <w:bottom w:val="none" w:sz="0" w:space="0" w:color="auto"/>
                                <w:right w:val="none" w:sz="0" w:space="0" w:color="auto"/>
                              </w:divBdr>
                            </w:div>
                          </w:divsChild>
                        </w:div>
                        <w:div w:id="123545996">
                          <w:marLeft w:val="0"/>
                          <w:marRight w:val="0"/>
                          <w:marTop w:val="0"/>
                          <w:marBottom w:val="0"/>
                          <w:divBdr>
                            <w:top w:val="none" w:sz="0" w:space="0" w:color="auto"/>
                            <w:left w:val="none" w:sz="0" w:space="0" w:color="auto"/>
                            <w:bottom w:val="none" w:sz="0" w:space="0" w:color="auto"/>
                            <w:right w:val="none" w:sz="0" w:space="0" w:color="auto"/>
                          </w:divBdr>
                          <w:divsChild>
                            <w:div w:id="1502700908">
                              <w:marLeft w:val="0"/>
                              <w:marRight w:val="0"/>
                              <w:marTop w:val="0"/>
                              <w:marBottom w:val="0"/>
                              <w:divBdr>
                                <w:top w:val="none" w:sz="0" w:space="0" w:color="auto"/>
                                <w:left w:val="none" w:sz="0" w:space="0" w:color="auto"/>
                                <w:bottom w:val="none" w:sz="0" w:space="0" w:color="auto"/>
                                <w:right w:val="none" w:sz="0" w:space="0" w:color="auto"/>
                              </w:divBdr>
                              <w:divsChild>
                                <w:div w:id="1658458235">
                                  <w:marLeft w:val="0"/>
                                  <w:marRight w:val="0"/>
                                  <w:marTop w:val="0"/>
                                  <w:marBottom w:val="0"/>
                                  <w:divBdr>
                                    <w:top w:val="none" w:sz="0" w:space="0" w:color="auto"/>
                                    <w:left w:val="none" w:sz="0" w:space="0" w:color="auto"/>
                                    <w:bottom w:val="none" w:sz="0" w:space="0" w:color="auto"/>
                                    <w:right w:val="none" w:sz="0" w:space="0" w:color="auto"/>
                                  </w:divBdr>
                                  <w:divsChild>
                                    <w:div w:id="756364237">
                                      <w:marLeft w:val="0"/>
                                      <w:marRight w:val="0"/>
                                      <w:marTop w:val="0"/>
                                      <w:marBottom w:val="0"/>
                                      <w:divBdr>
                                        <w:top w:val="none" w:sz="0" w:space="0" w:color="auto"/>
                                        <w:left w:val="none" w:sz="0" w:space="0" w:color="auto"/>
                                        <w:bottom w:val="none" w:sz="0" w:space="0" w:color="auto"/>
                                        <w:right w:val="none" w:sz="0" w:space="0" w:color="auto"/>
                                      </w:divBdr>
                                      <w:divsChild>
                                        <w:div w:id="134080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161185">
                          <w:marLeft w:val="0"/>
                          <w:marRight w:val="0"/>
                          <w:marTop w:val="0"/>
                          <w:marBottom w:val="0"/>
                          <w:divBdr>
                            <w:top w:val="none" w:sz="0" w:space="0" w:color="auto"/>
                            <w:left w:val="none" w:sz="0" w:space="0" w:color="auto"/>
                            <w:bottom w:val="none" w:sz="0" w:space="0" w:color="auto"/>
                            <w:right w:val="none" w:sz="0" w:space="0" w:color="auto"/>
                          </w:divBdr>
                          <w:divsChild>
                            <w:div w:id="2112310419">
                              <w:marLeft w:val="0"/>
                              <w:marRight w:val="0"/>
                              <w:marTop w:val="0"/>
                              <w:marBottom w:val="0"/>
                              <w:divBdr>
                                <w:top w:val="none" w:sz="0" w:space="0" w:color="auto"/>
                                <w:left w:val="none" w:sz="0" w:space="0" w:color="auto"/>
                                <w:bottom w:val="none" w:sz="0" w:space="0" w:color="auto"/>
                                <w:right w:val="none" w:sz="0" w:space="0" w:color="auto"/>
                              </w:divBdr>
                              <w:divsChild>
                                <w:div w:id="427696123">
                                  <w:marLeft w:val="0"/>
                                  <w:marRight w:val="0"/>
                                  <w:marTop w:val="0"/>
                                  <w:marBottom w:val="0"/>
                                  <w:divBdr>
                                    <w:top w:val="none" w:sz="0" w:space="0" w:color="auto"/>
                                    <w:left w:val="none" w:sz="0" w:space="0" w:color="auto"/>
                                    <w:bottom w:val="none" w:sz="0" w:space="0" w:color="auto"/>
                                    <w:right w:val="none" w:sz="0" w:space="0" w:color="auto"/>
                                  </w:divBdr>
                                  <w:divsChild>
                                    <w:div w:id="980963708">
                                      <w:marLeft w:val="0"/>
                                      <w:marRight w:val="0"/>
                                      <w:marTop w:val="0"/>
                                      <w:marBottom w:val="0"/>
                                      <w:divBdr>
                                        <w:top w:val="none" w:sz="0" w:space="0" w:color="auto"/>
                                        <w:left w:val="none" w:sz="0" w:space="0" w:color="auto"/>
                                        <w:bottom w:val="none" w:sz="0" w:space="0" w:color="auto"/>
                                        <w:right w:val="none" w:sz="0" w:space="0" w:color="auto"/>
                                      </w:divBdr>
                                      <w:divsChild>
                                        <w:div w:id="194846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58129">
                          <w:marLeft w:val="0"/>
                          <w:marRight w:val="0"/>
                          <w:marTop w:val="0"/>
                          <w:marBottom w:val="0"/>
                          <w:divBdr>
                            <w:top w:val="none" w:sz="0" w:space="0" w:color="auto"/>
                            <w:left w:val="none" w:sz="0" w:space="0" w:color="auto"/>
                            <w:bottom w:val="none" w:sz="0" w:space="0" w:color="auto"/>
                            <w:right w:val="none" w:sz="0" w:space="0" w:color="auto"/>
                          </w:divBdr>
                          <w:divsChild>
                            <w:div w:id="221060665">
                              <w:marLeft w:val="0"/>
                              <w:marRight w:val="0"/>
                              <w:marTop w:val="0"/>
                              <w:marBottom w:val="0"/>
                              <w:divBdr>
                                <w:top w:val="none" w:sz="0" w:space="0" w:color="auto"/>
                                <w:left w:val="none" w:sz="0" w:space="0" w:color="auto"/>
                                <w:bottom w:val="none" w:sz="0" w:space="0" w:color="auto"/>
                                <w:right w:val="none" w:sz="0" w:space="0" w:color="auto"/>
                              </w:divBdr>
                              <w:divsChild>
                                <w:div w:id="2003311345">
                                  <w:marLeft w:val="0"/>
                                  <w:marRight w:val="0"/>
                                  <w:marTop w:val="0"/>
                                  <w:marBottom w:val="0"/>
                                  <w:divBdr>
                                    <w:top w:val="none" w:sz="0" w:space="0" w:color="auto"/>
                                    <w:left w:val="none" w:sz="0" w:space="0" w:color="auto"/>
                                    <w:bottom w:val="none" w:sz="0" w:space="0" w:color="auto"/>
                                    <w:right w:val="none" w:sz="0" w:space="0" w:color="auto"/>
                                  </w:divBdr>
                                  <w:divsChild>
                                    <w:div w:id="384573846">
                                      <w:marLeft w:val="0"/>
                                      <w:marRight w:val="0"/>
                                      <w:marTop w:val="0"/>
                                      <w:marBottom w:val="0"/>
                                      <w:divBdr>
                                        <w:top w:val="none" w:sz="0" w:space="0" w:color="auto"/>
                                        <w:left w:val="none" w:sz="0" w:space="0" w:color="auto"/>
                                        <w:bottom w:val="none" w:sz="0" w:space="0" w:color="auto"/>
                                        <w:right w:val="none" w:sz="0" w:space="0" w:color="auto"/>
                                      </w:divBdr>
                                      <w:divsChild>
                                        <w:div w:id="183271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186655">
                          <w:marLeft w:val="0"/>
                          <w:marRight w:val="0"/>
                          <w:marTop w:val="0"/>
                          <w:marBottom w:val="0"/>
                          <w:divBdr>
                            <w:top w:val="none" w:sz="0" w:space="0" w:color="auto"/>
                            <w:left w:val="none" w:sz="0" w:space="0" w:color="auto"/>
                            <w:bottom w:val="none" w:sz="0" w:space="0" w:color="auto"/>
                            <w:right w:val="none" w:sz="0" w:space="0" w:color="auto"/>
                          </w:divBdr>
                          <w:divsChild>
                            <w:div w:id="809901166">
                              <w:marLeft w:val="0"/>
                              <w:marRight w:val="0"/>
                              <w:marTop w:val="0"/>
                              <w:marBottom w:val="0"/>
                              <w:divBdr>
                                <w:top w:val="none" w:sz="0" w:space="0" w:color="auto"/>
                                <w:left w:val="none" w:sz="0" w:space="0" w:color="auto"/>
                                <w:bottom w:val="none" w:sz="0" w:space="0" w:color="auto"/>
                                <w:right w:val="none" w:sz="0" w:space="0" w:color="auto"/>
                              </w:divBdr>
                              <w:divsChild>
                                <w:div w:id="300573611">
                                  <w:marLeft w:val="0"/>
                                  <w:marRight w:val="0"/>
                                  <w:marTop w:val="0"/>
                                  <w:marBottom w:val="0"/>
                                  <w:divBdr>
                                    <w:top w:val="none" w:sz="0" w:space="0" w:color="auto"/>
                                    <w:left w:val="none" w:sz="0" w:space="0" w:color="auto"/>
                                    <w:bottom w:val="none" w:sz="0" w:space="0" w:color="auto"/>
                                    <w:right w:val="none" w:sz="0" w:space="0" w:color="auto"/>
                                  </w:divBdr>
                                  <w:divsChild>
                                    <w:div w:id="1404839092">
                                      <w:marLeft w:val="0"/>
                                      <w:marRight w:val="0"/>
                                      <w:marTop w:val="0"/>
                                      <w:marBottom w:val="0"/>
                                      <w:divBdr>
                                        <w:top w:val="none" w:sz="0" w:space="0" w:color="auto"/>
                                        <w:left w:val="none" w:sz="0" w:space="0" w:color="auto"/>
                                        <w:bottom w:val="none" w:sz="0" w:space="0" w:color="auto"/>
                                        <w:right w:val="none" w:sz="0" w:space="0" w:color="auto"/>
                                      </w:divBdr>
                                      <w:divsChild>
                                        <w:div w:id="123365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593298">
                          <w:marLeft w:val="0"/>
                          <w:marRight w:val="0"/>
                          <w:marTop w:val="0"/>
                          <w:marBottom w:val="0"/>
                          <w:divBdr>
                            <w:top w:val="none" w:sz="0" w:space="0" w:color="auto"/>
                            <w:left w:val="none" w:sz="0" w:space="0" w:color="auto"/>
                            <w:bottom w:val="none" w:sz="0" w:space="0" w:color="auto"/>
                            <w:right w:val="none" w:sz="0" w:space="0" w:color="auto"/>
                          </w:divBdr>
                          <w:divsChild>
                            <w:div w:id="153961521">
                              <w:marLeft w:val="0"/>
                              <w:marRight w:val="0"/>
                              <w:marTop w:val="0"/>
                              <w:marBottom w:val="0"/>
                              <w:divBdr>
                                <w:top w:val="none" w:sz="0" w:space="0" w:color="auto"/>
                                <w:left w:val="none" w:sz="0" w:space="0" w:color="auto"/>
                                <w:bottom w:val="none" w:sz="0" w:space="0" w:color="auto"/>
                                <w:right w:val="none" w:sz="0" w:space="0" w:color="auto"/>
                              </w:divBdr>
                              <w:divsChild>
                                <w:div w:id="383141022">
                                  <w:marLeft w:val="0"/>
                                  <w:marRight w:val="0"/>
                                  <w:marTop w:val="0"/>
                                  <w:marBottom w:val="0"/>
                                  <w:divBdr>
                                    <w:top w:val="none" w:sz="0" w:space="0" w:color="auto"/>
                                    <w:left w:val="none" w:sz="0" w:space="0" w:color="auto"/>
                                    <w:bottom w:val="none" w:sz="0" w:space="0" w:color="auto"/>
                                    <w:right w:val="none" w:sz="0" w:space="0" w:color="auto"/>
                                  </w:divBdr>
                                  <w:divsChild>
                                    <w:div w:id="1340961610">
                                      <w:marLeft w:val="0"/>
                                      <w:marRight w:val="0"/>
                                      <w:marTop w:val="0"/>
                                      <w:marBottom w:val="0"/>
                                      <w:divBdr>
                                        <w:top w:val="none" w:sz="0" w:space="0" w:color="auto"/>
                                        <w:left w:val="none" w:sz="0" w:space="0" w:color="auto"/>
                                        <w:bottom w:val="none" w:sz="0" w:space="0" w:color="auto"/>
                                        <w:right w:val="none" w:sz="0" w:space="0" w:color="auto"/>
                                      </w:divBdr>
                                      <w:divsChild>
                                        <w:div w:id="104170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4161784">
                  <w:marLeft w:val="0"/>
                  <w:marRight w:val="0"/>
                  <w:marTop w:val="0"/>
                  <w:marBottom w:val="0"/>
                  <w:divBdr>
                    <w:top w:val="none" w:sz="0" w:space="0" w:color="auto"/>
                    <w:left w:val="none" w:sz="0" w:space="0" w:color="auto"/>
                    <w:bottom w:val="none" w:sz="0" w:space="0" w:color="auto"/>
                    <w:right w:val="none" w:sz="0" w:space="0" w:color="auto"/>
                  </w:divBdr>
                  <w:divsChild>
                    <w:div w:id="891891135">
                      <w:marLeft w:val="0"/>
                      <w:marRight w:val="0"/>
                      <w:marTop w:val="0"/>
                      <w:marBottom w:val="0"/>
                      <w:divBdr>
                        <w:top w:val="none" w:sz="0" w:space="0" w:color="auto"/>
                        <w:left w:val="none" w:sz="0" w:space="0" w:color="auto"/>
                        <w:bottom w:val="none" w:sz="0" w:space="0" w:color="auto"/>
                        <w:right w:val="none" w:sz="0" w:space="0" w:color="auto"/>
                      </w:divBdr>
                      <w:divsChild>
                        <w:div w:id="1278565177">
                          <w:marLeft w:val="0"/>
                          <w:marRight w:val="0"/>
                          <w:marTop w:val="0"/>
                          <w:marBottom w:val="0"/>
                          <w:divBdr>
                            <w:top w:val="none" w:sz="0" w:space="0" w:color="auto"/>
                            <w:left w:val="none" w:sz="0" w:space="0" w:color="auto"/>
                            <w:bottom w:val="none" w:sz="0" w:space="0" w:color="auto"/>
                            <w:right w:val="none" w:sz="0" w:space="0" w:color="auto"/>
                          </w:divBdr>
                          <w:divsChild>
                            <w:div w:id="462820122">
                              <w:marLeft w:val="0"/>
                              <w:marRight w:val="0"/>
                              <w:marTop w:val="0"/>
                              <w:marBottom w:val="0"/>
                              <w:divBdr>
                                <w:top w:val="none" w:sz="0" w:space="0" w:color="auto"/>
                                <w:left w:val="none" w:sz="0" w:space="0" w:color="auto"/>
                                <w:bottom w:val="none" w:sz="0" w:space="0" w:color="auto"/>
                                <w:right w:val="none" w:sz="0" w:space="0" w:color="auto"/>
                              </w:divBdr>
                            </w:div>
                          </w:divsChild>
                        </w:div>
                        <w:div w:id="800612158">
                          <w:marLeft w:val="0"/>
                          <w:marRight w:val="0"/>
                          <w:marTop w:val="0"/>
                          <w:marBottom w:val="0"/>
                          <w:divBdr>
                            <w:top w:val="none" w:sz="0" w:space="0" w:color="auto"/>
                            <w:left w:val="none" w:sz="0" w:space="0" w:color="auto"/>
                            <w:bottom w:val="none" w:sz="0" w:space="0" w:color="auto"/>
                            <w:right w:val="none" w:sz="0" w:space="0" w:color="auto"/>
                          </w:divBdr>
                          <w:divsChild>
                            <w:div w:id="458766982">
                              <w:marLeft w:val="0"/>
                              <w:marRight w:val="0"/>
                              <w:marTop w:val="0"/>
                              <w:marBottom w:val="0"/>
                              <w:divBdr>
                                <w:top w:val="none" w:sz="0" w:space="0" w:color="auto"/>
                                <w:left w:val="none" w:sz="0" w:space="0" w:color="auto"/>
                                <w:bottom w:val="none" w:sz="0" w:space="0" w:color="auto"/>
                                <w:right w:val="none" w:sz="0" w:space="0" w:color="auto"/>
                              </w:divBdr>
                              <w:divsChild>
                                <w:div w:id="473642395">
                                  <w:marLeft w:val="0"/>
                                  <w:marRight w:val="0"/>
                                  <w:marTop w:val="0"/>
                                  <w:marBottom w:val="0"/>
                                  <w:divBdr>
                                    <w:top w:val="none" w:sz="0" w:space="0" w:color="auto"/>
                                    <w:left w:val="none" w:sz="0" w:space="0" w:color="auto"/>
                                    <w:bottom w:val="none" w:sz="0" w:space="0" w:color="auto"/>
                                    <w:right w:val="none" w:sz="0" w:space="0" w:color="auto"/>
                                  </w:divBdr>
                                  <w:divsChild>
                                    <w:div w:id="1523783325">
                                      <w:marLeft w:val="0"/>
                                      <w:marRight w:val="0"/>
                                      <w:marTop w:val="0"/>
                                      <w:marBottom w:val="0"/>
                                      <w:divBdr>
                                        <w:top w:val="none" w:sz="0" w:space="0" w:color="auto"/>
                                        <w:left w:val="none" w:sz="0" w:space="0" w:color="auto"/>
                                        <w:bottom w:val="none" w:sz="0" w:space="0" w:color="auto"/>
                                        <w:right w:val="none" w:sz="0" w:space="0" w:color="auto"/>
                                      </w:divBdr>
                                      <w:divsChild>
                                        <w:div w:id="80485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616352">
                          <w:marLeft w:val="0"/>
                          <w:marRight w:val="0"/>
                          <w:marTop w:val="0"/>
                          <w:marBottom w:val="0"/>
                          <w:divBdr>
                            <w:top w:val="none" w:sz="0" w:space="0" w:color="auto"/>
                            <w:left w:val="none" w:sz="0" w:space="0" w:color="auto"/>
                            <w:bottom w:val="none" w:sz="0" w:space="0" w:color="auto"/>
                            <w:right w:val="none" w:sz="0" w:space="0" w:color="auto"/>
                          </w:divBdr>
                          <w:divsChild>
                            <w:div w:id="1411656902">
                              <w:marLeft w:val="0"/>
                              <w:marRight w:val="0"/>
                              <w:marTop w:val="0"/>
                              <w:marBottom w:val="0"/>
                              <w:divBdr>
                                <w:top w:val="none" w:sz="0" w:space="0" w:color="auto"/>
                                <w:left w:val="none" w:sz="0" w:space="0" w:color="auto"/>
                                <w:bottom w:val="none" w:sz="0" w:space="0" w:color="auto"/>
                                <w:right w:val="none" w:sz="0" w:space="0" w:color="auto"/>
                              </w:divBdr>
                              <w:divsChild>
                                <w:div w:id="1090389498">
                                  <w:marLeft w:val="0"/>
                                  <w:marRight w:val="0"/>
                                  <w:marTop w:val="0"/>
                                  <w:marBottom w:val="0"/>
                                  <w:divBdr>
                                    <w:top w:val="none" w:sz="0" w:space="0" w:color="auto"/>
                                    <w:left w:val="none" w:sz="0" w:space="0" w:color="auto"/>
                                    <w:bottom w:val="none" w:sz="0" w:space="0" w:color="auto"/>
                                    <w:right w:val="none" w:sz="0" w:space="0" w:color="auto"/>
                                  </w:divBdr>
                                  <w:divsChild>
                                    <w:div w:id="1564214290">
                                      <w:marLeft w:val="0"/>
                                      <w:marRight w:val="0"/>
                                      <w:marTop w:val="0"/>
                                      <w:marBottom w:val="0"/>
                                      <w:divBdr>
                                        <w:top w:val="none" w:sz="0" w:space="0" w:color="auto"/>
                                        <w:left w:val="none" w:sz="0" w:space="0" w:color="auto"/>
                                        <w:bottom w:val="none" w:sz="0" w:space="0" w:color="auto"/>
                                        <w:right w:val="none" w:sz="0" w:space="0" w:color="auto"/>
                                      </w:divBdr>
                                      <w:divsChild>
                                        <w:div w:id="195516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638555">
                          <w:marLeft w:val="0"/>
                          <w:marRight w:val="0"/>
                          <w:marTop w:val="0"/>
                          <w:marBottom w:val="0"/>
                          <w:divBdr>
                            <w:top w:val="none" w:sz="0" w:space="0" w:color="auto"/>
                            <w:left w:val="none" w:sz="0" w:space="0" w:color="auto"/>
                            <w:bottom w:val="none" w:sz="0" w:space="0" w:color="auto"/>
                            <w:right w:val="none" w:sz="0" w:space="0" w:color="auto"/>
                          </w:divBdr>
                          <w:divsChild>
                            <w:div w:id="795567576">
                              <w:marLeft w:val="0"/>
                              <w:marRight w:val="0"/>
                              <w:marTop w:val="0"/>
                              <w:marBottom w:val="0"/>
                              <w:divBdr>
                                <w:top w:val="none" w:sz="0" w:space="0" w:color="auto"/>
                                <w:left w:val="none" w:sz="0" w:space="0" w:color="auto"/>
                                <w:bottom w:val="none" w:sz="0" w:space="0" w:color="auto"/>
                                <w:right w:val="none" w:sz="0" w:space="0" w:color="auto"/>
                              </w:divBdr>
                              <w:divsChild>
                                <w:div w:id="953051551">
                                  <w:marLeft w:val="0"/>
                                  <w:marRight w:val="0"/>
                                  <w:marTop w:val="0"/>
                                  <w:marBottom w:val="0"/>
                                  <w:divBdr>
                                    <w:top w:val="none" w:sz="0" w:space="0" w:color="auto"/>
                                    <w:left w:val="none" w:sz="0" w:space="0" w:color="auto"/>
                                    <w:bottom w:val="none" w:sz="0" w:space="0" w:color="auto"/>
                                    <w:right w:val="none" w:sz="0" w:space="0" w:color="auto"/>
                                  </w:divBdr>
                                  <w:divsChild>
                                    <w:div w:id="1006708790">
                                      <w:marLeft w:val="0"/>
                                      <w:marRight w:val="0"/>
                                      <w:marTop w:val="0"/>
                                      <w:marBottom w:val="0"/>
                                      <w:divBdr>
                                        <w:top w:val="none" w:sz="0" w:space="0" w:color="auto"/>
                                        <w:left w:val="none" w:sz="0" w:space="0" w:color="auto"/>
                                        <w:bottom w:val="none" w:sz="0" w:space="0" w:color="auto"/>
                                        <w:right w:val="none" w:sz="0" w:space="0" w:color="auto"/>
                                      </w:divBdr>
                                      <w:divsChild>
                                        <w:div w:id="297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58537">
                          <w:marLeft w:val="0"/>
                          <w:marRight w:val="0"/>
                          <w:marTop w:val="0"/>
                          <w:marBottom w:val="0"/>
                          <w:divBdr>
                            <w:top w:val="none" w:sz="0" w:space="0" w:color="auto"/>
                            <w:left w:val="none" w:sz="0" w:space="0" w:color="auto"/>
                            <w:bottom w:val="none" w:sz="0" w:space="0" w:color="auto"/>
                            <w:right w:val="none" w:sz="0" w:space="0" w:color="auto"/>
                          </w:divBdr>
                          <w:divsChild>
                            <w:div w:id="1663585482">
                              <w:marLeft w:val="0"/>
                              <w:marRight w:val="0"/>
                              <w:marTop w:val="0"/>
                              <w:marBottom w:val="0"/>
                              <w:divBdr>
                                <w:top w:val="none" w:sz="0" w:space="0" w:color="auto"/>
                                <w:left w:val="none" w:sz="0" w:space="0" w:color="auto"/>
                                <w:bottom w:val="none" w:sz="0" w:space="0" w:color="auto"/>
                                <w:right w:val="none" w:sz="0" w:space="0" w:color="auto"/>
                              </w:divBdr>
                              <w:divsChild>
                                <w:div w:id="303852801">
                                  <w:marLeft w:val="0"/>
                                  <w:marRight w:val="0"/>
                                  <w:marTop w:val="0"/>
                                  <w:marBottom w:val="0"/>
                                  <w:divBdr>
                                    <w:top w:val="none" w:sz="0" w:space="0" w:color="auto"/>
                                    <w:left w:val="none" w:sz="0" w:space="0" w:color="auto"/>
                                    <w:bottom w:val="none" w:sz="0" w:space="0" w:color="auto"/>
                                    <w:right w:val="none" w:sz="0" w:space="0" w:color="auto"/>
                                  </w:divBdr>
                                  <w:divsChild>
                                    <w:div w:id="763186018">
                                      <w:marLeft w:val="0"/>
                                      <w:marRight w:val="0"/>
                                      <w:marTop w:val="0"/>
                                      <w:marBottom w:val="0"/>
                                      <w:divBdr>
                                        <w:top w:val="none" w:sz="0" w:space="0" w:color="auto"/>
                                        <w:left w:val="none" w:sz="0" w:space="0" w:color="auto"/>
                                        <w:bottom w:val="none" w:sz="0" w:space="0" w:color="auto"/>
                                        <w:right w:val="none" w:sz="0" w:space="0" w:color="auto"/>
                                      </w:divBdr>
                                      <w:divsChild>
                                        <w:div w:id="100139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638261">
                          <w:marLeft w:val="0"/>
                          <w:marRight w:val="0"/>
                          <w:marTop w:val="0"/>
                          <w:marBottom w:val="0"/>
                          <w:divBdr>
                            <w:top w:val="none" w:sz="0" w:space="0" w:color="auto"/>
                            <w:left w:val="none" w:sz="0" w:space="0" w:color="auto"/>
                            <w:bottom w:val="none" w:sz="0" w:space="0" w:color="auto"/>
                            <w:right w:val="none" w:sz="0" w:space="0" w:color="auto"/>
                          </w:divBdr>
                          <w:divsChild>
                            <w:div w:id="597830938">
                              <w:marLeft w:val="0"/>
                              <w:marRight w:val="0"/>
                              <w:marTop w:val="0"/>
                              <w:marBottom w:val="0"/>
                              <w:divBdr>
                                <w:top w:val="none" w:sz="0" w:space="0" w:color="auto"/>
                                <w:left w:val="none" w:sz="0" w:space="0" w:color="auto"/>
                                <w:bottom w:val="none" w:sz="0" w:space="0" w:color="auto"/>
                                <w:right w:val="none" w:sz="0" w:space="0" w:color="auto"/>
                              </w:divBdr>
                              <w:divsChild>
                                <w:div w:id="1861507149">
                                  <w:marLeft w:val="0"/>
                                  <w:marRight w:val="0"/>
                                  <w:marTop w:val="0"/>
                                  <w:marBottom w:val="0"/>
                                  <w:divBdr>
                                    <w:top w:val="none" w:sz="0" w:space="0" w:color="auto"/>
                                    <w:left w:val="none" w:sz="0" w:space="0" w:color="auto"/>
                                    <w:bottom w:val="none" w:sz="0" w:space="0" w:color="auto"/>
                                    <w:right w:val="none" w:sz="0" w:space="0" w:color="auto"/>
                                  </w:divBdr>
                                  <w:divsChild>
                                    <w:div w:id="37439509">
                                      <w:marLeft w:val="0"/>
                                      <w:marRight w:val="0"/>
                                      <w:marTop w:val="0"/>
                                      <w:marBottom w:val="0"/>
                                      <w:divBdr>
                                        <w:top w:val="none" w:sz="0" w:space="0" w:color="auto"/>
                                        <w:left w:val="none" w:sz="0" w:space="0" w:color="auto"/>
                                        <w:bottom w:val="none" w:sz="0" w:space="0" w:color="auto"/>
                                        <w:right w:val="none" w:sz="0" w:space="0" w:color="auto"/>
                                      </w:divBdr>
                                      <w:divsChild>
                                        <w:div w:id="109065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043815">
                          <w:marLeft w:val="0"/>
                          <w:marRight w:val="0"/>
                          <w:marTop w:val="0"/>
                          <w:marBottom w:val="0"/>
                          <w:divBdr>
                            <w:top w:val="none" w:sz="0" w:space="0" w:color="auto"/>
                            <w:left w:val="none" w:sz="0" w:space="0" w:color="auto"/>
                            <w:bottom w:val="none" w:sz="0" w:space="0" w:color="auto"/>
                            <w:right w:val="none" w:sz="0" w:space="0" w:color="auto"/>
                          </w:divBdr>
                          <w:divsChild>
                            <w:div w:id="979307363">
                              <w:marLeft w:val="0"/>
                              <w:marRight w:val="0"/>
                              <w:marTop w:val="0"/>
                              <w:marBottom w:val="0"/>
                              <w:divBdr>
                                <w:top w:val="none" w:sz="0" w:space="0" w:color="auto"/>
                                <w:left w:val="none" w:sz="0" w:space="0" w:color="auto"/>
                                <w:bottom w:val="none" w:sz="0" w:space="0" w:color="auto"/>
                                <w:right w:val="none" w:sz="0" w:space="0" w:color="auto"/>
                              </w:divBdr>
                              <w:divsChild>
                                <w:div w:id="1026559372">
                                  <w:marLeft w:val="0"/>
                                  <w:marRight w:val="0"/>
                                  <w:marTop w:val="0"/>
                                  <w:marBottom w:val="0"/>
                                  <w:divBdr>
                                    <w:top w:val="none" w:sz="0" w:space="0" w:color="auto"/>
                                    <w:left w:val="none" w:sz="0" w:space="0" w:color="auto"/>
                                    <w:bottom w:val="none" w:sz="0" w:space="0" w:color="auto"/>
                                    <w:right w:val="none" w:sz="0" w:space="0" w:color="auto"/>
                                  </w:divBdr>
                                  <w:divsChild>
                                    <w:div w:id="1474059983">
                                      <w:marLeft w:val="0"/>
                                      <w:marRight w:val="0"/>
                                      <w:marTop w:val="0"/>
                                      <w:marBottom w:val="0"/>
                                      <w:divBdr>
                                        <w:top w:val="none" w:sz="0" w:space="0" w:color="auto"/>
                                        <w:left w:val="none" w:sz="0" w:space="0" w:color="auto"/>
                                        <w:bottom w:val="none" w:sz="0" w:space="0" w:color="auto"/>
                                        <w:right w:val="none" w:sz="0" w:space="0" w:color="auto"/>
                                      </w:divBdr>
                                      <w:divsChild>
                                        <w:div w:id="2969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817542">
                          <w:marLeft w:val="0"/>
                          <w:marRight w:val="0"/>
                          <w:marTop w:val="0"/>
                          <w:marBottom w:val="0"/>
                          <w:divBdr>
                            <w:top w:val="none" w:sz="0" w:space="0" w:color="auto"/>
                            <w:left w:val="none" w:sz="0" w:space="0" w:color="auto"/>
                            <w:bottom w:val="none" w:sz="0" w:space="0" w:color="auto"/>
                            <w:right w:val="none" w:sz="0" w:space="0" w:color="auto"/>
                          </w:divBdr>
                          <w:divsChild>
                            <w:div w:id="1522158225">
                              <w:marLeft w:val="0"/>
                              <w:marRight w:val="0"/>
                              <w:marTop w:val="0"/>
                              <w:marBottom w:val="0"/>
                              <w:divBdr>
                                <w:top w:val="none" w:sz="0" w:space="0" w:color="auto"/>
                                <w:left w:val="none" w:sz="0" w:space="0" w:color="auto"/>
                                <w:bottom w:val="none" w:sz="0" w:space="0" w:color="auto"/>
                                <w:right w:val="none" w:sz="0" w:space="0" w:color="auto"/>
                              </w:divBdr>
                              <w:divsChild>
                                <w:div w:id="1056510216">
                                  <w:marLeft w:val="0"/>
                                  <w:marRight w:val="0"/>
                                  <w:marTop w:val="0"/>
                                  <w:marBottom w:val="0"/>
                                  <w:divBdr>
                                    <w:top w:val="none" w:sz="0" w:space="0" w:color="auto"/>
                                    <w:left w:val="none" w:sz="0" w:space="0" w:color="auto"/>
                                    <w:bottom w:val="none" w:sz="0" w:space="0" w:color="auto"/>
                                    <w:right w:val="none" w:sz="0" w:space="0" w:color="auto"/>
                                  </w:divBdr>
                                  <w:divsChild>
                                    <w:div w:id="716052440">
                                      <w:marLeft w:val="0"/>
                                      <w:marRight w:val="0"/>
                                      <w:marTop w:val="0"/>
                                      <w:marBottom w:val="0"/>
                                      <w:divBdr>
                                        <w:top w:val="none" w:sz="0" w:space="0" w:color="auto"/>
                                        <w:left w:val="none" w:sz="0" w:space="0" w:color="auto"/>
                                        <w:bottom w:val="none" w:sz="0" w:space="0" w:color="auto"/>
                                        <w:right w:val="none" w:sz="0" w:space="0" w:color="auto"/>
                                      </w:divBdr>
                                      <w:divsChild>
                                        <w:div w:id="171122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013345">
                          <w:marLeft w:val="0"/>
                          <w:marRight w:val="0"/>
                          <w:marTop w:val="0"/>
                          <w:marBottom w:val="0"/>
                          <w:divBdr>
                            <w:top w:val="none" w:sz="0" w:space="0" w:color="auto"/>
                            <w:left w:val="none" w:sz="0" w:space="0" w:color="auto"/>
                            <w:bottom w:val="none" w:sz="0" w:space="0" w:color="auto"/>
                            <w:right w:val="none" w:sz="0" w:space="0" w:color="auto"/>
                          </w:divBdr>
                          <w:divsChild>
                            <w:div w:id="1563326094">
                              <w:marLeft w:val="0"/>
                              <w:marRight w:val="0"/>
                              <w:marTop w:val="0"/>
                              <w:marBottom w:val="0"/>
                              <w:divBdr>
                                <w:top w:val="none" w:sz="0" w:space="0" w:color="auto"/>
                                <w:left w:val="none" w:sz="0" w:space="0" w:color="auto"/>
                                <w:bottom w:val="none" w:sz="0" w:space="0" w:color="auto"/>
                                <w:right w:val="none" w:sz="0" w:space="0" w:color="auto"/>
                              </w:divBdr>
                              <w:divsChild>
                                <w:div w:id="1276477344">
                                  <w:marLeft w:val="0"/>
                                  <w:marRight w:val="0"/>
                                  <w:marTop w:val="0"/>
                                  <w:marBottom w:val="0"/>
                                  <w:divBdr>
                                    <w:top w:val="none" w:sz="0" w:space="0" w:color="auto"/>
                                    <w:left w:val="none" w:sz="0" w:space="0" w:color="auto"/>
                                    <w:bottom w:val="none" w:sz="0" w:space="0" w:color="auto"/>
                                    <w:right w:val="none" w:sz="0" w:space="0" w:color="auto"/>
                                  </w:divBdr>
                                  <w:divsChild>
                                    <w:div w:id="1508209487">
                                      <w:marLeft w:val="0"/>
                                      <w:marRight w:val="0"/>
                                      <w:marTop w:val="0"/>
                                      <w:marBottom w:val="0"/>
                                      <w:divBdr>
                                        <w:top w:val="none" w:sz="0" w:space="0" w:color="auto"/>
                                        <w:left w:val="none" w:sz="0" w:space="0" w:color="auto"/>
                                        <w:bottom w:val="none" w:sz="0" w:space="0" w:color="auto"/>
                                        <w:right w:val="none" w:sz="0" w:space="0" w:color="auto"/>
                                      </w:divBdr>
                                      <w:divsChild>
                                        <w:div w:id="113903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048373">
                  <w:marLeft w:val="0"/>
                  <w:marRight w:val="0"/>
                  <w:marTop w:val="0"/>
                  <w:marBottom w:val="0"/>
                  <w:divBdr>
                    <w:top w:val="none" w:sz="0" w:space="0" w:color="auto"/>
                    <w:left w:val="none" w:sz="0" w:space="0" w:color="auto"/>
                    <w:bottom w:val="none" w:sz="0" w:space="0" w:color="auto"/>
                    <w:right w:val="none" w:sz="0" w:space="0" w:color="auto"/>
                  </w:divBdr>
                  <w:divsChild>
                    <w:div w:id="1095784063">
                      <w:marLeft w:val="0"/>
                      <w:marRight w:val="0"/>
                      <w:marTop w:val="0"/>
                      <w:marBottom w:val="0"/>
                      <w:divBdr>
                        <w:top w:val="none" w:sz="0" w:space="0" w:color="auto"/>
                        <w:left w:val="none" w:sz="0" w:space="0" w:color="auto"/>
                        <w:bottom w:val="none" w:sz="0" w:space="0" w:color="auto"/>
                        <w:right w:val="none" w:sz="0" w:space="0" w:color="auto"/>
                      </w:divBdr>
                      <w:divsChild>
                        <w:div w:id="1231961187">
                          <w:marLeft w:val="0"/>
                          <w:marRight w:val="0"/>
                          <w:marTop w:val="0"/>
                          <w:marBottom w:val="0"/>
                          <w:divBdr>
                            <w:top w:val="none" w:sz="0" w:space="0" w:color="auto"/>
                            <w:left w:val="none" w:sz="0" w:space="0" w:color="auto"/>
                            <w:bottom w:val="none" w:sz="0" w:space="0" w:color="auto"/>
                            <w:right w:val="none" w:sz="0" w:space="0" w:color="auto"/>
                          </w:divBdr>
                          <w:divsChild>
                            <w:div w:id="338776422">
                              <w:marLeft w:val="0"/>
                              <w:marRight w:val="0"/>
                              <w:marTop w:val="0"/>
                              <w:marBottom w:val="0"/>
                              <w:divBdr>
                                <w:top w:val="none" w:sz="0" w:space="0" w:color="auto"/>
                                <w:left w:val="none" w:sz="0" w:space="0" w:color="auto"/>
                                <w:bottom w:val="none" w:sz="0" w:space="0" w:color="auto"/>
                                <w:right w:val="none" w:sz="0" w:space="0" w:color="auto"/>
                              </w:divBdr>
                              <w:divsChild>
                                <w:div w:id="661085321">
                                  <w:marLeft w:val="0"/>
                                  <w:marRight w:val="0"/>
                                  <w:marTop w:val="0"/>
                                  <w:marBottom w:val="0"/>
                                  <w:divBdr>
                                    <w:top w:val="none" w:sz="0" w:space="0" w:color="auto"/>
                                    <w:left w:val="none" w:sz="0" w:space="0" w:color="auto"/>
                                    <w:bottom w:val="none" w:sz="0" w:space="0" w:color="auto"/>
                                    <w:right w:val="none" w:sz="0" w:space="0" w:color="auto"/>
                                  </w:divBdr>
                                  <w:divsChild>
                                    <w:div w:id="116473805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73684141">
                  <w:marLeft w:val="0"/>
                  <w:marRight w:val="0"/>
                  <w:marTop w:val="0"/>
                  <w:marBottom w:val="0"/>
                  <w:divBdr>
                    <w:top w:val="none" w:sz="0" w:space="0" w:color="auto"/>
                    <w:left w:val="none" w:sz="0" w:space="0" w:color="auto"/>
                    <w:bottom w:val="none" w:sz="0" w:space="0" w:color="auto"/>
                    <w:right w:val="none" w:sz="0" w:space="0" w:color="auto"/>
                  </w:divBdr>
                  <w:divsChild>
                    <w:div w:id="919211925">
                      <w:marLeft w:val="0"/>
                      <w:marRight w:val="0"/>
                      <w:marTop w:val="0"/>
                      <w:marBottom w:val="0"/>
                      <w:divBdr>
                        <w:top w:val="none" w:sz="0" w:space="0" w:color="auto"/>
                        <w:left w:val="none" w:sz="0" w:space="0" w:color="auto"/>
                        <w:bottom w:val="none" w:sz="0" w:space="0" w:color="auto"/>
                        <w:right w:val="none" w:sz="0" w:space="0" w:color="auto"/>
                      </w:divBdr>
                      <w:divsChild>
                        <w:div w:id="245651777">
                          <w:marLeft w:val="0"/>
                          <w:marRight w:val="0"/>
                          <w:marTop w:val="0"/>
                          <w:marBottom w:val="0"/>
                          <w:divBdr>
                            <w:top w:val="none" w:sz="0" w:space="0" w:color="auto"/>
                            <w:left w:val="none" w:sz="0" w:space="0" w:color="auto"/>
                            <w:bottom w:val="none" w:sz="0" w:space="0" w:color="auto"/>
                            <w:right w:val="none" w:sz="0" w:space="0" w:color="auto"/>
                          </w:divBdr>
                          <w:divsChild>
                            <w:div w:id="972177640">
                              <w:marLeft w:val="0"/>
                              <w:marRight w:val="0"/>
                              <w:marTop w:val="0"/>
                              <w:marBottom w:val="0"/>
                              <w:divBdr>
                                <w:top w:val="none" w:sz="0" w:space="0" w:color="auto"/>
                                <w:left w:val="none" w:sz="0" w:space="0" w:color="auto"/>
                                <w:bottom w:val="none" w:sz="0" w:space="0" w:color="auto"/>
                                <w:right w:val="none" w:sz="0" w:space="0" w:color="auto"/>
                              </w:divBdr>
                              <w:divsChild>
                                <w:div w:id="162688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34904">
                  <w:marLeft w:val="0"/>
                  <w:marRight w:val="0"/>
                  <w:marTop w:val="0"/>
                  <w:marBottom w:val="0"/>
                  <w:divBdr>
                    <w:top w:val="none" w:sz="0" w:space="0" w:color="auto"/>
                    <w:left w:val="none" w:sz="0" w:space="0" w:color="auto"/>
                    <w:bottom w:val="none" w:sz="0" w:space="0" w:color="auto"/>
                    <w:right w:val="none" w:sz="0" w:space="0" w:color="auto"/>
                  </w:divBdr>
                  <w:divsChild>
                    <w:div w:id="443815210">
                      <w:marLeft w:val="0"/>
                      <w:marRight w:val="0"/>
                      <w:marTop w:val="0"/>
                      <w:marBottom w:val="0"/>
                      <w:divBdr>
                        <w:top w:val="none" w:sz="0" w:space="0" w:color="auto"/>
                        <w:left w:val="none" w:sz="0" w:space="0" w:color="auto"/>
                        <w:bottom w:val="none" w:sz="0" w:space="0" w:color="auto"/>
                        <w:right w:val="none" w:sz="0" w:space="0" w:color="auto"/>
                      </w:divBdr>
                      <w:divsChild>
                        <w:div w:id="803889558">
                          <w:marLeft w:val="0"/>
                          <w:marRight w:val="0"/>
                          <w:marTop w:val="0"/>
                          <w:marBottom w:val="0"/>
                          <w:divBdr>
                            <w:top w:val="none" w:sz="0" w:space="0" w:color="auto"/>
                            <w:left w:val="none" w:sz="0" w:space="0" w:color="auto"/>
                            <w:bottom w:val="none" w:sz="0" w:space="0" w:color="auto"/>
                            <w:right w:val="none" w:sz="0" w:space="0" w:color="auto"/>
                          </w:divBdr>
                          <w:divsChild>
                            <w:div w:id="1734549784">
                              <w:marLeft w:val="0"/>
                              <w:marRight w:val="0"/>
                              <w:marTop w:val="0"/>
                              <w:marBottom w:val="0"/>
                              <w:divBdr>
                                <w:top w:val="none" w:sz="0" w:space="0" w:color="auto"/>
                                <w:left w:val="none" w:sz="0" w:space="0" w:color="auto"/>
                                <w:bottom w:val="none" w:sz="0" w:space="0" w:color="auto"/>
                                <w:right w:val="none" w:sz="0" w:space="0" w:color="auto"/>
                              </w:divBdr>
                            </w:div>
                          </w:divsChild>
                        </w:div>
                        <w:div w:id="1241601080">
                          <w:marLeft w:val="0"/>
                          <w:marRight w:val="0"/>
                          <w:marTop w:val="0"/>
                          <w:marBottom w:val="0"/>
                          <w:divBdr>
                            <w:top w:val="none" w:sz="0" w:space="0" w:color="auto"/>
                            <w:left w:val="none" w:sz="0" w:space="0" w:color="auto"/>
                            <w:bottom w:val="none" w:sz="0" w:space="0" w:color="auto"/>
                            <w:right w:val="none" w:sz="0" w:space="0" w:color="auto"/>
                          </w:divBdr>
                          <w:divsChild>
                            <w:div w:id="1678342545">
                              <w:marLeft w:val="0"/>
                              <w:marRight w:val="0"/>
                              <w:marTop w:val="0"/>
                              <w:marBottom w:val="0"/>
                              <w:divBdr>
                                <w:top w:val="none" w:sz="0" w:space="0" w:color="auto"/>
                                <w:left w:val="none" w:sz="0" w:space="0" w:color="auto"/>
                                <w:bottom w:val="none" w:sz="0" w:space="0" w:color="auto"/>
                                <w:right w:val="none" w:sz="0" w:space="0" w:color="auto"/>
                              </w:divBdr>
                              <w:divsChild>
                                <w:div w:id="1650279952">
                                  <w:marLeft w:val="0"/>
                                  <w:marRight w:val="0"/>
                                  <w:marTop w:val="0"/>
                                  <w:marBottom w:val="0"/>
                                  <w:divBdr>
                                    <w:top w:val="none" w:sz="0" w:space="0" w:color="auto"/>
                                    <w:left w:val="none" w:sz="0" w:space="0" w:color="auto"/>
                                    <w:bottom w:val="none" w:sz="0" w:space="0" w:color="auto"/>
                                    <w:right w:val="none" w:sz="0" w:space="0" w:color="auto"/>
                                  </w:divBdr>
                                  <w:divsChild>
                                    <w:div w:id="277372437">
                                      <w:marLeft w:val="0"/>
                                      <w:marRight w:val="0"/>
                                      <w:marTop w:val="0"/>
                                      <w:marBottom w:val="0"/>
                                      <w:divBdr>
                                        <w:top w:val="none" w:sz="0" w:space="0" w:color="auto"/>
                                        <w:left w:val="none" w:sz="0" w:space="0" w:color="auto"/>
                                        <w:bottom w:val="none" w:sz="0" w:space="0" w:color="auto"/>
                                        <w:right w:val="none" w:sz="0" w:space="0" w:color="auto"/>
                                      </w:divBdr>
                                      <w:divsChild>
                                        <w:div w:id="588198299">
                                          <w:marLeft w:val="0"/>
                                          <w:marRight w:val="0"/>
                                          <w:marTop w:val="0"/>
                                          <w:marBottom w:val="0"/>
                                          <w:divBdr>
                                            <w:top w:val="none" w:sz="0" w:space="0" w:color="auto"/>
                                            <w:left w:val="none" w:sz="0" w:space="0" w:color="auto"/>
                                            <w:bottom w:val="none" w:sz="0" w:space="0" w:color="auto"/>
                                            <w:right w:val="none" w:sz="0" w:space="0" w:color="auto"/>
                                          </w:divBdr>
                                          <w:divsChild>
                                            <w:div w:id="165984456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848</Words>
  <Characters>4839</Characters>
  <Application>Microsoft Office Word</Application>
  <DocSecurity>0</DocSecurity>
  <Lines>40</Lines>
  <Paragraphs>11</Paragraphs>
  <ScaleCrop>false</ScaleCrop>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6</cp:revision>
  <dcterms:created xsi:type="dcterms:W3CDTF">2022-04-28T09:08:00Z</dcterms:created>
  <dcterms:modified xsi:type="dcterms:W3CDTF">2022-07-06T12:11:00Z</dcterms:modified>
</cp:coreProperties>
</file>