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5370F" w14:textId="2E6D1264" w:rsidR="006C7D2C" w:rsidRPr="00C0108E" w:rsidRDefault="006C7D2C" w:rsidP="006C7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C0108E">
        <w:rPr>
          <w:rFonts w:ascii="Arial" w:eastAsia="Times New Roman" w:hAnsi="Arial" w:cs="Arial"/>
          <w:b/>
          <w:bCs/>
          <w:spacing w:val="-14"/>
          <w:kern w:val="36"/>
          <w:sz w:val="32"/>
          <w:szCs w:val="32"/>
          <w:shd w:val="clear" w:color="auto" w:fill="FFFFFF"/>
          <w:lang w:eastAsia="en-GB"/>
        </w:rPr>
        <w:t>Schedule of Professional Services: Management Accounts</w:t>
      </w:r>
    </w:p>
    <w:p w14:paraId="2B4DE370" w14:textId="36CE931F" w:rsidR="006C7D2C" w:rsidRPr="006C7D2C" w:rsidRDefault="006C7D2C" w:rsidP="006C7D2C">
      <w:pPr>
        <w:spacing w:after="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The purpose of this schedule to our engagement letter is to set out the basis on which we are to prepare management accounts to assist you in monitoring the on-going trading position of your business</w:t>
      </w:r>
      <w:r w:rsidR="000C7C4C">
        <w:rPr>
          <w:rFonts w:ascii="Arial" w:eastAsia="Times New Roman" w:hAnsi="Arial" w:cs="Arial"/>
          <w:color w:val="000000"/>
          <w:spacing w:val="-10"/>
          <w:sz w:val="24"/>
          <w:szCs w:val="24"/>
          <w:shd w:val="clear" w:color="auto" w:fill="FFFFFF"/>
          <w:lang w:eastAsia="en-GB"/>
        </w:rPr>
        <w:t xml:space="preserve"> and or</w:t>
      </w:r>
      <w:r w:rsidRPr="006C7D2C">
        <w:rPr>
          <w:rFonts w:ascii="Arial" w:eastAsia="Times New Roman" w:hAnsi="Arial" w:cs="Arial"/>
          <w:color w:val="000000"/>
          <w:spacing w:val="-10"/>
          <w:sz w:val="24"/>
          <w:szCs w:val="24"/>
          <w:shd w:val="clear" w:color="auto" w:fill="FFFFFF"/>
          <w:lang w:eastAsia="en-GB"/>
        </w:rPr>
        <w:t xml:space="preserve"> in fulfilling financing conditions imposed by your bank</w:t>
      </w:r>
      <w:r w:rsidR="000C7C4C">
        <w:rPr>
          <w:rFonts w:ascii="Arial" w:eastAsia="Times New Roman" w:hAnsi="Arial" w:cs="Arial"/>
          <w:color w:val="000000"/>
          <w:spacing w:val="-10"/>
          <w:sz w:val="24"/>
          <w:szCs w:val="24"/>
          <w:shd w:val="clear" w:color="auto" w:fill="FFFFFF"/>
          <w:lang w:eastAsia="en-GB"/>
        </w:rPr>
        <w:t>.</w:t>
      </w:r>
    </w:p>
    <w:p w14:paraId="661B00E0" w14:textId="6117226C" w:rsidR="006C7D2C" w:rsidRPr="00C0108E" w:rsidRDefault="006C7D2C" w:rsidP="006C7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C0108E">
        <w:rPr>
          <w:rFonts w:ascii="Arial" w:eastAsia="Times New Roman" w:hAnsi="Arial" w:cs="Arial"/>
          <w:b/>
          <w:bCs/>
          <w:spacing w:val="-14"/>
          <w:kern w:val="36"/>
          <w:sz w:val="32"/>
          <w:szCs w:val="32"/>
          <w:shd w:val="clear" w:color="auto" w:fill="FFFFFF"/>
          <w:lang w:eastAsia="en-GB"/>
        </w:rPr>
        <w:t>1 Your responsibilities</w:t>
      </w:r>
    </w:p>
    <w:p w14:paraId="34FD6C44" w14:textId="77777777"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1.1. </w:t>
      </w:r>
    </w:p>
    <w:p w14:paraId="792F2CD7" w14:textId="77777777" w:rsidR="006C7D2C" w:rsidRPr="006C7D2C" w:rsidRDefault="006C7D2C" w:rsidP="006C7D2C">
      <w:pPr>
        <w:spacing w:after="10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Unless we have also agreed to carry out a bookkeeping service you are responsible for all the day-to-day accounting work. This will include:</w:t>
      </w:r>
    </w:p>
    <w:p w14:paraId="21D82087" w14:textId="77777777" w:rsidR="006C7D2C" w:rsidRPr="006C7D2C" w:rsidRDefault="006C7D2C" w:rsidP="006C7D2C">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keeping the record of receipts and payments;</w:t>
      </w:r>
    </w:p>
    <w:p w14:paraId="7B64AE96" w14:textId="77777777" w:rsidR="006C7D2C" w:rsidRPr="006C7D2C" w:rsidRDefault="006C7D2C" w:rsidP="006C7D2C">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reconciling your records with the bank statement;</w:t>
      </w:r>
    </w:p>
    <w:p w14:paraId="608A9EA3" w14:textId="77777777" w:rsidR="006C7D2C" w:rsidRPr="006C7D2C" w:rsidRDefault="006C7D2C" w:rsidP="006C7D2C">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maintaining records of debtors and creditors;</w:t>
      </w:r>
    </w:p>
    <w:p w14:paraId="40F4ADA7" w14:textId="77777777" w:rsidR="006C7D2C" w:rsidRPr="006C7D2C" w:rsidRDefault="006C7D2C" w:rsidP="006C7D2C">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carrying out or arranging for a valuation of the period-end stock levels; and</w:t>
      </w:r>
    </w:p>
    <w:p w14:paraId="05B6C2BA" w14:textId="77777777" w:rsidR="006C7D2C" w:rsidRPr="006C7D2C" w:rsidRDefault="006C7D2C" w:rsidP="006C7D2C">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preparing details of any period-end work-in-progress.</w:t>
      </w:r>
    </w:p>
    <w:p w14:paraId="4F5911FE" w14:textId="77777777"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1.2. </w:t>
      </w:r>
    </w:p>
    <w:p w14:paraId="27140E7F" w14:textId="77777777" w:rsidR="006C7D2C" w:rsidRPr="006C7D2C" w:rsidRDefault="006C7D2C" w:rsidP="006C7D2C">
      <w:pPr>
        <w:spacing w:after="10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You agree to make your accounting records and related financial information available to us in line with the requests we make. You recognise that a failure to do so could have an impact on the price or the speed of our work.</w:t>
      </w:r>
    </w:p>
    <w:p w14:paraId="477CF414" w14:textId="77777777"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1.3. </w:t>
      </w:r>
    </w:p>
    <w:p w14:paraId="1FAC8A38" w14:textId="77777777" w:rsidR="006C7D2C" w:rsidRPr="006C7D2C" w:rsidRDefault="006C7D2C" w:rsidP="006C7D2C">
      <w:pPr>
        <w:spacing w:after="10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Even if we have not directly requested it, you agree to disclose to us in full any information that is relevant to the management accounts.</w:t>
      </w:r>
    </w:p>
    <w:p w14:paraId="393F4FD9" w14:textId="77777777"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1.4. </w:t>
      </w:r>
    </w:p>
    <w:p w14:paraId="4CE718F0" w14:textId="77777777" w:rsidR="006C7D2C" w:rsidRPr="006C7D2C" w:rsidRDefault="006C7D2C" w:rsidP="006C7D2C">
      <w:pPr>
        <w:spacing w:after="10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You will approve and sign the management accounts to acknowledge responsibility for them, including providing us with all information and explanations necessary for their compilation.</w:t>
      </w:r>
    </w:p>
    <w:p w14:paraId="3D2D57A1" w14:textId="47AE8AE6"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1.</w:t>
      </w:r>
      <w:r w:rsidR="000C7C4C">
        <w:rPr>
          <w:rFonts w:ascii="Arial" w:eastAsia="Times New Roman" w:hAnsi="Arial" w:cs="Arial"/>
          <w:color w:val="000000"/>
          <w:spacing w:val="-10"/>
          <w:sz w:val="24"/>
          <w:szCs w:val="24"/>
          <w:shd w:val="clear" w:color="auto" w:fill="FFFFFF"/>
          <w:lang w:eastAsia="en-GB"/>
        </w:rPr>
        <w:t>5</w:t>
      </w:r>
      <w:r w:rsidRPr="006C7D2C">
        <w:rPr>
          <w:rFonts w:ascii="Arial" w:eastAsia="Times New Roman" w:hAnsi="Arial" w:cs="Arial"/>
          <w:color w:val="000000"/>
          <w:spacing w:val="-10"/>
          <w:sz w:val="24"/>
          <w:szCs w:val="24"/>
          <w:shd w:val="clear" w:color="auto" w:fill="FFFFFF"/>
          <w:lang w:eastAsia="en-GB"/>
        </w:rPr>
        <w:t>. </w:t>
      </w:r>
    </w:p>
    <w:p w14:paraId="0F878AEA" w14:textId="778A5533" w:rsidR="006C7D2C" w:rsidRPr="006C7D2C" w:rsidRDefault="006C7D2C" w:rsidP="006C7D2C">
      <w:pPr>
        <w:spacing w:after="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Our report is prepared solely for your confidential use and solely for the purpose set our above. You may not rely upon it for any other purpose whatsoever. Our report must not be made available, copied or recited to any other party. We neither owe nor accept any duty to any other party and shall not be liable for any loss, damage or expense of whatsoever nature which is caused by their reliance on our report.</w:t>
      </w:r>
      <w:r w:rsidR="000C7C4C">
        <w:rPr>
          <w:rFonts w:ascii="Arial" w:eastAsia="Times New Roman" w:hAnsi="Arial" w:cs="Arial"/>
          <w:color w:val="000000"/>
          <w:spacing w:val="-10"/>
          <w:sz w:val="24"/>
          <w:szCs w:val="24"/>
          <w:shd w:val="clear" w:color="auto" w:fill="FFFFFF"/>
          <w:lang w:eastAsia="en-GB"/>
        </w:rPr>
        <w:t>.</w:t>
      </w:r>
    </w:p>
    <w:p w14:paraId="5DE8FB2A" w14:textId="77777777"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1.7. </w:t>
      </w:r>
    </w:p>
    <w:p w14:paraId="4DF85106" w14:textId="77777777" w:rsidR="006C7D2C" w:rsidRPr="006C7D2C" w:rsidRDefault="006C7D2C" w:rsidP="006C7D2C">
      <w:pPr>
        <w:spacing w:after="10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You are responsible for the following general business and financial matters:</w:t>
      </w:r>
    </w:p>
    <w:p w14:paraId="4A493A0E" w14:textId="77777777" w:rsidR="006C7D2C" w:rsidRPr="006C7D2C" w:rsidRDefault="006C7D2C" w:rsidP="006C7D2C">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ensuring that, to the best of your knowledge and belief, financial information used by your business or for the management accounts is accurate and complete;</w:t>
      </w:r>
    </w:p>
    <w:p w14:paraId="764513FC" w14:textId="77777777" w:rsidR="006C7D2C" w:rsidRPr="006C7D2C" w:rsidRDefault="006C7D2C" w:rsidP="006C7D2C">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ensuring that the activities of your business are being conducted honestly;</w:t>
      </w:r>
    </w:p>
    <w:p w14:paraId="531C8FC6" w14:textId="77777777" w:rsidR="006C7D2C" w:rsidRPr="006C7D2C" w:rsidRDefault="006C7D2C" w:rsidP="006C7D2C">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safeguarding the assets of your business and taking reasonable steps for the prevention and detection of fraud; and</w:t>
      </w:r>
    </w:p>
    <w:p w14:paraId="09C4880F" w14:textId="77777777" w:rsidR="006C7D2C" w:rsidRPr="006C7D2C" w:rsidRDefault="006C7D2C" w:rsidP="006C7D2C">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lastRenderedPageBreak/>
        <w:t>ensuring your business complies with the laws and regulations that apply to its activities, as well as preventing non-compliance and detecting any that occurs.</w:t>
      </w:r>
    </w:p>
    <w:p w14:paraId="53A454DB" w14:textId="4F90749B" w:rsidR="006C7D2C" w:rsidRPr="00C0108E" w:rsidRDefault="006C7D2C" w:rsidP="006C7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C0108E">
        <w:rPr>
          <w:rFonts w:ascii="Arial" w:eastAsia="Times New Roman" w:hAnsi="Arial" w:cs="Arial"/>
          <w:b/>
          <w:bCs/>
          <w:spacing w:val="-14"/>
          <w:kern w:val="36"/>
          <w:sz w:val="32"/>
          <w:szCs w:val="32"/>
          <w:shd w:val="clear" w:color="auto" w:fill="FFFFFF"/>
          <w:lang w:eastAsia="en-GB"/>
        </w:rPr>
        <w:t>2 Our responsibilities</w:t>
      </w:r>
    </w:p>
    <w:p w14:paraId="6258323E" w14:textId="77777777"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2.1. </w:t>
      </w:r>
    </w:p>
    <w:p w14:paraId="6C8C68CF" w14:textId="77777777" w:rsidR="006C7D2C" w:rsidRPr="006C7D2C" w:rsidRDefault="006C7D2C" w:rsidP="006C7D2C">
      <w:pPr>
        <w:spacing w:after="10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We will prepare the management accounts for your approval based on the accounting records you maintain. We will also rely on any information and explanations you give us.</w:t>
      </w:r>
    </w:p>
    <w:p w14:paraId="619DC9CE" w14:textId="77777777"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2.2. </w:t>
      </w:r>
    </w:p>
    <w:p w14:paraId="7D53C05E" w14:textId="77777777" w:rsidR="006C7D2C" w:rsidRPr="006C7D2C" w:rsidRDefault="006C7D2C" w:rsidP="006C7D2C">
      <w:pPr>
        <w:spacing w:after="10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We will not be carrying out an audit on the management accounts. This means that we will not produce a report that verifies the assets, liabilities, income or expenditure of your business. To carry out an audit would require us to carry out considerable additional work complying with International Standards on Auditing (UK).</w:t>
      </w:r>
    </w:p>
    <w:p w14:paraId="1107E2DE" w14:textId="77777777"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2.3. </w:t>
      </w:r>
    </w:p>
    <w:p w14:paraId="769716EB" w14:textId="77777777" w:rsidR="006C7D2C" w:rsidRPr="006C7D2C" w:rsidRDefault="006C7D2C" w:rsidP="006C7D2C">
      <w:pPr>
        <w:spacing w:after="10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We will include a report in the accounts. This report will point out that we have not carried out an audit but have compiled the management accounts from the accounting records and information and explanations supplied to us. </w:t>
      </w:r>
    </w:p>
    <w:p w14:paraId="1D571F06" w14:textId="77777777"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2.4. </w:t>
      </w:r>
    </w:p>
    <w:p w14:paraId="324DE127" w14:textId="77777777" w:rsidR="006C7D2C" w:rsidRPr="006C7D2C" w:rsidRDefault="006C7D2C" w:rsidP="006C7D2C">
      <w:pPr>
        <w:spacing w:after="10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We would like to emphasise that we cannot undertake to discover any shortcomings in your systems or any irregularities on the part of your employees. However we will advise you if we come across anything of this nature in the course of preparing the management accounts.</w:t>
      </w:r>
    </w:p>
    <w:p w14:paraId="70C362F1" w14:textId="77777777" w:rsidR="006C7D2C" w:rsidRPr="006C7D2C" w:rsidRDefault="006C7D2C" w:rsidP="006C7D2C">
      <w:pPr>
        <w:spacing w:after="0"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2.5. </w:t>
      </w:r>
    </w:p>
    <w:p w14:paraId="12B7A639" w14:textId="0D5B4376" w:rsidR="006C7D2C" w:rsidRDefault="006C7D2C" w:rsidP="006C7D2C">
      <w:pPr>
        <w:spacing w:after="100" w:afterAutospacing="1" w:line="240" w:lineRule="auto"/>
        <w:rPr>
          <w:rFonts w:ascii="Arial" w:eastAsia="Times New Roman" w:hAnsi="Arial" w:cs="Arial"/>
          <w:color w:val="000000"/>
          <w:spacing w:val="-10"/>
          <w:sz w:val="24"/>
          <w:szCs w:val="24"/>
          <w:shd w:val="clear" w:color="auto" w:fill="FFFFFF"/>
          <w:lang w:eastAsia="en-GB"/>
        </w:rPr>
      </w:pPr>
      <w:r w:rsidRPr="006C7D2C">
        <w:rPr>
          <w:rFonts w:ascii="Arial" w:eastAsia="Times New Roman" w:hAnsi="Arial" w:cs="Arial"/>
          <w:color w:val="000000"/>
          <w:spacing w:val="-10"/>
          <w:sz w:val="24"/>
          <w:szCs w:val="24"/>
          <w:shd w:val="clear" w:color="auto" w:fill="FFFFFF"/>
          <w:lang w:eastAsia="en-GB"/>
        </w:rPr>
        <w:t>We have a professional responsibility not to allow our name to be associated with accounts which we believe may be misleading.  Therefore, although we are not required to search for such matters, should we become aware, for any reason, that the accounts may be misleading, we will discuss the matter with you with a view to agreeing appropriate adjustments and/or disclosures in the accounts.  In circumstances where adjustments and/or disclosures that we consider appropriate are not made or where we are not provided with appropriate information, and as a result we consider that the accounts remain misleading, we will withdraw from the engagement.  In these circumstances you agree that we have a right to invoice you for our time spent preparing and discussing the accounts with you as well as time spent on any other work that is not completed as part of our resignation.</w:t>
      </w:r>
    </w:p>
    <w:p w14:paraId="047A75AE" w14:textId="77777777" w:rsidR="00131FEF" w:rsidRDefault="00131FEF" w:rsidP="00131FE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730DC6C0" w14:textId="7DE12834" w:rsidR="00131FEF" w:rsidRDefault="00131FEF" w:rsidP="00131FE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41D0527E" w14:textId="6FF9927F" w:rsidR="000D3394" w:rsidRDefault="000D3394" w:rsidP="00131FE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54761376" w14:textId="50D5837D" w:rsidR="000D3394" w:rsidRDefault="000D3394" w:rsidP="00131FE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2A222249" w14:textId="77777777" w:rsidR="000D3394" w:rsidRDefault="000D3394" w:rsidP="00131FE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66A61474" w14:textId="77777777" w:rsidR="00131FEF" w:rsidRDefault="00131FEF" w:rsidP="00131FE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533E2616" w14:textId="73D6434F" w:rsidR="00131FEF" w:rsidRPr="000E4710" w:rsidRDefault="00131FEF" w:rsidP="00131FE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0E4710">
        <w:rPr>
          <w:rFonts w:ascii="Arial" w:eastAsia="Times New Roman" w:hAnsi="Arial" w:cs="Arial"/>
          <w:b/>
          <w:bCs/>
          <w:spacing w:val="-14"/>
          <w:kern w:val="36"/>
          <w:sz w:val="32"/>
          <w:szCs w:val="32"/>
          <w:shd w:val="clear" w:color="auto" w:fill="FFFFFF"/>
          <w:lang w:eastAsia="en-GB"/>
        </w:rPr>
        <w:lastRenderedPageBreak/>
        <w:t>3 Limitation of liability</w:t>
      </w:r>
    </w:p>
    <w:p w14:paraId="1247FCFA" w14:textId="2DDD29B3" w:rsidR="00131FEF" w:rsidRDefault="00131FEF" w:rsidP="00131FEF">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 xml:space="preserve">We have discussed with you the extent of our liability to you in respect of the professional services described within this engagement letter (the professional services). Having considered both your circumstances and our own, we have reached a mutual agreement that </w:t>
      </w:r>
      <w:r w:rsidRPr="00E35D0B">
        <w:rPr>
          <w:rFonts w:ascii="Arial" w:eastAsia="Times New Roman" w:hAnsi="Arial" w:cs="Arial"/>
          <w:spacing w:val="-14"/>
          <w:kern w:val="36"/>
          <w:sz w:val="24"/>
          <w:szCs w:val="24"/>
          <w:shd w:val="clear" w:color="auto" w:fill="FFFFFF"/>
          <w:lang w:eastAsia="en-GB"/>
        </w:rPr>
        <w:t>£</w:t>
      </w:r>
      <w:r w:rsidR="000D3394">
        <w:rPr>
          <w:rFonts w:ascii="Arial" w:eastAsia="Times New Roman" w:hAnsi="Arial" w:cs="Arial"/>
          <w:spacing w:val="-14"/>
          <w:kern w:val="36"/>
          <w:sz w:val="24"/>
          <w:szCs w:val="24"/>
          <w:shd w:val="clear" w:color="auto" w:fill="FFFFFF"/>
          <w:lang w:eastAsia="en-GB"/>
        </w:rPr>
        <w:t>2.75</w:t>
      </w:r>
      <w:r w:rsidRPr="00E35D0B">
        <w:rPr>
          <w:rFonts w:ascii="Arial" w:eastAsia="Times New Roman" w:hAnsi="Arial" w:cs="Arial"/>
          <w:spacing w:val="-14"/>
          <w:kern w:val="36"/>
          <w:sz w:val="24"/>
          <w:szCs w:val="24"/>
          <w:shd w:val="clear" w:color="auto" w:fill="FFFFFF"/>
          <w:lang w:eastAsia="en-GB"/>
        </w:rPr>
        <w:t xml:space="preserve"> million</w:t>
      </w:r>
      <w:r w:rsidRPr="000E4710">
        <w:rPr>
          <w:rFonts w:ascii="Arial" w:eastAsia="Times New Roman" w:hAnsi="Arial" w:cs="Arial"/>
          <w:spacing w:val="-14"/>
          <w:kern w:val="36"/>
          <w:sz w:val="24"/>
          <w:szCs w:val="24"/>
          <w:shd w:val="clear" w:color="auto" w:fill="FFFFFF"/>
          <w:lang w:eastAsia="en-GB"/>
        </w:rPr>
        <w:t xml:space="preserve"> represents a fair maximum limit to our liability.</w:t>
      </w:r>
    </w:p>
    <w:p w14:paraId="6EC0BFBC" w14:textId="77777777" w:rsidR="00131FEF" w:rsidRPr="000E4710" w:rsidRDefault="00131FEF" w:rsidP="00131FEF">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738882FC" w14:textId="527A0E85" w:rsidR="00131FEF" w:rsidRPr="000E4710" w:rsidRDefault="00131FEF" w:rsidP="00131FEF">
      <w:pPr>
        <w:pStyle w:val="ListParagraph"/>
        <w:numPr>
          <w:ilvl w:val="0"/>
          <w:numId w:val="3"/>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 xml:space="preserve">In the event of any claim for loss or damage arising from the professional services, you have agreed that the sum of </w:t>
      </w:r>
      <w:r w:rsidRPr="00E35D0B">
        <w:rPr>
          <w:rFonts w:ascii="Arial" w:eastAsia="Times New Roman" w:hAnsi="Arial" w:cs="Arial"/>
          <w:spacing w:val="-14"/>
          <w:kern w:val="36"/>
          <w:sz w:val="24"/>
          <w:szCs w:val="24"/>
          <w:shd w:val="clear" w:color="auto" w:fill="FFFFFF"/>
          <w:lang w:eastAsia="en-GB"/>
        </w:rPr>
        <w:t>£</w:t>
      </w:r>
      <w:r w:rsidR="000D3394">
        <w:rPr>
          <w:rFonts w:ascii="Arial" w:eastAsia="Times New Roman" w:hAnsi="Arial" w:cs="Arial"/>
          <w:spacing w:val="-14"/>
          <w:kern w:val="36"/>
          <w:sz w:val="24"/>
          <w:szCs w:val="24"/>
          <w:shd w:val="clear" w:color="auto" w:fill="FFFFFF"/>
          <w:lang w:eastAsia="en-GB"/>
        </w:rPr>
        <w:t xml:space="preserve">2.75 </w:t>
      </w:r>
      <w:r w:rsidRPr="00E35D0B">
        <w:rPr>
          <w:rFonts w:ascii="Arial" w:eastAsia="Times New Roman" w:hAnsi="Arial" w:cs="Arial"/>
          <w:spacing w:val="-14"/>
          <w:kern w:val="36"/>
          <w:sz w:val="24"/>
          <w:szCs w:val="24"/>
          <w:shd w:val="clear" w:color="auto" w:fill="FFFFFF"/>
          <w:lang w:eastAsia="en-GB"/>
        </w:rPr>
        <w:t>million</w:t>
      </w:r>
      <w:r w:rsidRPr="000E4710">
        <w:rPr>
          <w:rFonts w:ascii="Arial" w:eastAsia="Times New Roman" w:hAnsi="Arial" w:cs="Arial"/>
          <w:spacing w:val="-14"/>
          <w:kern w:val="36"/>
          <w:sz w:val="24"/>
          <w:szCs w:val="24"/>
          <w:shd w:val="clear" w:color="auto" w:fill="FFFFFF"/>
          <w:lang w:eastAsia="en-GB"/>
        </w:rPr>
        <w:t xml:space="preserve">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5715E8C5" w14:textId="77777777" w:rsidR="00131FEF" w:rsidRPr="000E4710" w:rsidRDefault="00131FEF" w:rsidP="00131FEF">
      <w:pPr>
        <w:pStyle w:val="ListParagraph"/>
        <w:numPr>
          <w:ilvl w:val="0"/>
          <w:numId w:val="3"/>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0137C2F0" w14:textId="7E8FA4B4" w:rsidR="00131FEF" w:rsidRPr="006C7D2C" w:rsidRDefault="00131FEF" w:rsidP="00131FEF">
      <w:pPr>
        <w:spacing w:after="100" w:afterAutospacing="1" w:line="240" w:lineRule="auto"/>
        <w:rPr>
          <w:rFonts w:ascii="Arial" w:eastAsia="Times New Roman" w:hAnsi="Arial" w:cs="Arial"/>
          <w:color w:val="000000"/>
          <w:spacing w:val="-10"/>
          <w:sz w:val="24"/>
          <w:szCs w:val="24"/>
          <w:shd w:val="clear" w:color="auto" w:fill="FFFFFF"/>
          <w:lang w:eastAsia="en-GB"/>
        </w:rPr>
      </w:pPr>
      <w:r w:rsidRPr="000E4710">
        <w:t>Revised 1 July 2022</w:t>
      </w:r>
    </w:p>
    <w:sectPr w:rsidR="00131FEF" w:rsidRPr="006C7D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B3262A"/>
    <w:multiLevelType w:val="multilevel"/>
    <w:tmpl w:val="8B42DEA8"/>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47595A86"/>
    <w:multiLevelType w:val="multilevel"/>
    <w:tmpl w:val="124A01EC"/>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2"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13806216">
    <w:abstractNumId w:val="1"/>
  </w:num>
  <w:num w:numId="2" w16cid:durableId="1838768998">
    <w:abstractNumId w:val="0"/>
  </w:num>
  <w:num w:numId="3" w16cid:durableId="8641770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D2C"/>
    <w:rsid w:val="000C7C4C"/>
    <w:rsid w:val="000D3394"/>
    <w:rsid w:val="00131FEF"/>
    <w:rsid w:val="00313F87"/>
    <w:rsid w:val="006C7D2C"/>
    <w:rsid w:val="00A01B7C"/>
    <w:rsid w:val="00C0108E"/>
    <w:rsid w:val="00E35D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8A3F0"/>
  <w15:chartTrackingRefBased/>
  <w15:docId w15:val="{F0054658-7D0F-42FE-BA96-B749218FE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1F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1874964">
      <w:bodyDiv w:val="1"/>
      <w:marLeft w:val="0"/>
      <w:marRight w:val="0"/>
      <w:marTop w:val="0"/>
      <w:marBottom w:val="0"/>
      <w:divBdr>
        <w:top w:val="none" w:sz="0" w:space="0" w:color="auto"/>
        <w:left w:val="none" w:sz="0" w:space="0" w:color="auto"/>
        <w:bottom w:val="none" w:sz="0" w:space="0" w:color="auto"/>
        <w:right w:val="none" w:sz="0" w:space="0" w:color="auto"/>
      </w:divBdr>
      <w:divsChild>
        <w:div w:id="1685932657">
          <w:marLeft w:val="0"/>
          <w:marRight w:val="0"/>
          <w:marTop w:val="0"/>
          <w:marBottom w:val="0"/>
          <w:divBdr>
            <w:top w:val="none" w:sz="0" w:space="0" w:color="auto"/>
            <w:left w:val="none" w:sz="0" w:space="0" w:color="auto"/>
            <w:bottom w:val="none" w:sz="0" w:space="0" w:color="auto"/>
            <w:right w:val="none" w:sz="0" w:space="0" w:color="auto"/>
          </w:divBdr>
          <w:divsChild>
            <w:div w:id="2105568052">
              <w:marLeft w:val="0"/>
              <w:marRight w:val="0"/>
              <w:marTop w:val="0"/>
              <w:marBottom w:val="0"/>
              <w:divBdr>
                <w:top w:val="none" w:sz="0" w:space="0" w:color="auto"/>
                <w:left w:val="none" w:sz="0" w:space="0" w:color="auto"/>
                <w:bottom w:val="none" w:sz="0" w:space="0" w:color="auto"/>
                <w:right w:val="none" w:sz="0" w:space="0" w:color="auto"/>
              </w:divBdr>
            </w:div>
          </w:divsChild>
        </w:div>
        <w:div w:id="1973052502">
          <w:marLeft w:val="0"/>
          <w:marRight w:val="0"/>
          <w:marTop w:val="0"/>
          <w:marBottom w:val="0"/>
          <w:divBdr>
            <w:top w:val="none" w:sz="0" w:space="0" w:color="auto"/>
            <w:left w:val="none" w:sz="0" w:space="0" w:color="auto"/>
            <w:bottom w:val="none" w:sz="0" w:space="0" w:color="auto"/>
            <w:right w:val="none" w:sz="0" w:space="0" w:color="auto"/>
          </w:divBdr>
          <w:divsChild>
            <w:div w:id="1896818463">
              <w:marLeft w:val="0"/>
              <w:marRight w:val="0"/>
              <w:marTop w:val="0"/>
              <w:marBottom w:val="0"/>
              <w:divBdr>
                <w:top w:val="none" w:sz="0" w:space="0" w:color="auto"/>
                <w:left w:val="none" w:sz="0" w:space="0" w:color="auto"/>
                <w:bottom w:val="none" w:sz="0" w:space="0" w:color="auto"/>
                <w:right w:val="none" w:sz="0" w:space="0" w:color="auto"/>
              </w:divBdr>
              <w:divsChild>
                <w:div w:id="307905868">
                  <w:marLeft w:val="0"/>
                  <w:marRight w:val="0"/>
                  <w:marTop w:val="0"/>
                  <w:marBottom w:val="0"/>
                  <w:divBdr>
                    <w:top w:val="none" w:sz="0" w:space="0" w:color="auto"/>
                    <w:left w:val="none" w:sz="0" w:space="0" w:color="auto"/>
                    <w:bottom w:val="none" w:sz="0" w:space="0" w:color="auto"/>
                    <w:right w:val="none" w:sz="0" w:space="0" w:color="auto"/>
                  </w:divBdr>
                  <w:divsChild>
                    <w:div w:id="1997757156">
                      <w:marLeft w:val="0"/>
                      <w:marRight w:val="0"/>
                      <w:marTop w:val="0"/>
                      <w:marBottom w:val="0"/>
                      <w:divBdr>
                        <w:top w:val="none" w:sz="0" w:space="0" w:color="auto"/>
                        <w:left w:val="none" w:sz="0" w:space="0" w:color="auto"/>
                        <w:bottom w:val="none" w:sz="0" w:space="0" w:color="auto"/>
                        <w:right w:val="none" w:sz="0" w:space="0" w:color="auto"/>
                      </w:divBdr>
                    </w:div>
                  </w:divsChild>
                </w:div>
                <w:div w:id="1103459120">
                  <w:marLeft w:val="0"/>
                  <w:marRight w:val="0"/>
                  <w:marTop w:val="0"/>
                  <w:marBottom w:val="0"/>
                  <w:divBdr>
                    <w:top w:val="none" w:sz="0" w:space="0" w:color="auto"/>
                    <w:left w:val="none" w:sz="0" w:space="0" w:color="auto"/>
                    <w:bottom w:val="none" w:sz="0" w:space="0" w:color="auto"/>
                    <w:right w:val="none" w:sz="0" w:space="0" w:color="auto"/>
                  </w:divBdr>
                  <w:divsChild>
                    <w:div w:id="513345408">
                      <w:marLeft w:val="0"/>
                      <w:marRight w:val="0"/>
                      <w:marTop w:val="0"/>
                      <w:marBottom w:val="0"/>
                      <w:divBdr>
                        <w:top w:val="none" w:sz="0" w:space="0" w:color="auto"/>
                        <w:left w:val="none" w:sz="0" w:space="0" w:color="auto"/>
                        <w:bottom w:val="none" w:sz="0" w:space="0" w:color="auto"/>
                        <w:right w:val="none" w:sz="0" w:space="0" w:color="auto"/>
                      </w:divBdr>
                      <w:divsChild>
                        <w:div w:id="1469011541">
                          <w:marLeft w:val="0"/>
                          <w:marRight w:val="0"/>
                          <w:marTop w:val="0"/>
                          <w:marBottom w:val="0"/>
                          <w:divBdr>
                            <w:top w:val="none" w:sz="0" w:space="0" w:color="auto"/>
                            <w:left w:val="none" w:sz="0" w:space="0" w:color="auto"/>
                            <w:bottom w:val="none" w:sz="0" w:space="0" w:color="auto"/>
                            <w:right w:val="none" w:sz="0" w:space="0" w:color="auto"/>
                          </w:divBdr>
                          <w:divsChild>
                            <w:div w:id="591935471">
                              <w:marLeft w:val="0"/>
                              <w:marRight w:val="0"/>
                              <w:marTop w:val="0"/>
                              <w:marBottom w:val="0"/>
                              <w:divBdr>
                                <w:top w:val="none" w:sz="0" w:space="0" w:color="auto"/>
                                <w:left w:val="none" w:sz="0" w:space="0" w:color="auto"/>
                                <w:bottom w:val="none" w:sz="0" w:space="0" w:color="auto"/>
                                <w:right w:val="none" w:sz="0" w:space="0" w:color="auto"/>
                              </w:divBdr>
                              <w:divsChild>
                                <w:div w:id="22611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7908943">
                  <w:marLeft w:val="0"/>
                  <w:marRight w:val="0"/>
                  <w:marTop w:val="0"/>
                  <w:marBottom w:val="0"/>
                  <w:divBdr>
                    <w:top w:val="none" w:sz="0" w:space="0" w:color="auto"/>
                    <w:left w:val="none" w:sz="0" w:space="0" w:color="auto"/>
                    <w:bottom w:val="none" w:sz="0" w:space="0" w:color="auto"/>
                    <w:right w:val="none" w:sz="0" w:space="0" w:color="auto"/>
                  </w:divBdr>
                  <w:divsChild>
                    <w:div w:id="1385788765">
                      <w:marLeft w:val="0"/>
                      <w:marRight w:val="0"/>
                      <w:marTop w:val="0"/>
                      <w:marBottom w:val="0"/>
                      <w:divBdr>
                        <w:top w:val="none" w:sz="0" w:space="0" w:color="auto"/>
                        <w:left w:val="none" w:sz="0" w:space="0" w:color="auto"/>
                        <w:bottom w:val="none" w:sz="0" w:space="0" w:color="auto"/>
                        <w:right w:val="none" w:sz="0" w:space="0" w:color="auto"/>
                      </w:divBdr>
                      <w:divsChild>
                        <w:div w:id="1331249502">
                          <w:marLeft w:val="0"/>
                          <w:marRight w:val="0"/>
                          <w:marTop w:val="0"/>
                          <w:marBottom w:val="0"/>
                          <w:divBdr>
                            <w:top w:val="none" w:sz="0" w:space="0" w:color="auto"/>
                            <w:left w:val="none" w:sz="0" w:space="0" w:color="auto"/>
                            <w:bottom w:val="none" w:sz="0" w:space="0" w:color="auto"/>
                            <w:right w:val="none" w:sz="0" w:space="0" w:color="auto"/>
                          </w:divBdr>
                          <w:divsChild>
                            <w:div w:id="673264172">
                              <w:marLeft w:val="0"/>
                              <w:marRight w:val="0"/>
                              <w:marTop w:val="0"/>
                              <w:marBottom w:val="0"/>
                              <w:divBdr>
                                <w:top w:val="none" w:sz="0" w:space="0" w:color="auto"/>
                                <w:left w:val="none" w:sz="0" w:space="0" w:color="auto"/>
                                <w:bottom w:val="none" w:sz="0" w:space="0" w:color="auto"/>
                                <w:right w:val="none" w:sz="0" w:space="0" w:color="auto"/>
                              </w:divBdr>
                            </w:div>
                          </w:divsChild>
                        </w:div>
                        <w:div w:id="171381239">
                          <w:marLeft w:val="0"/>
                          <w:marRight w:val="0"/>
                          <w:marTop w:val="0"/>
                          <w:marBottom w:val="0"/>
                          <w:divBdr>
                            <w:top w:val="none" w:sz="0" w:space="0" w:color="auto"/>
                            <w:left w:val="none" w:sz="0" w:space="0" w:color="auto"/>
                            <w:bottom w:val="none" w:sz="0" w:space="0" w:color="auto"/>
                            <w:right w:val="none" w:sz="0" w:space="0" w:color="auto"/>
                          </w:divBdr>
                          <w:divsChild>
                            <w:div w:id="4477621">
                              <w:marLeft w:val="0"/>
                              <w:marRight w:val="0"/>
                              <w:marTop w:val="0"/>
                              <w:marBottom w:val="0"/>
                              <w:divBdr>
                                <w:top w:val="none" w:sz="0" w:space="0" w:color="auto"/>
                                <w:left w:val="none" w:sz="0" w:space="0" w:color="auto"/>
                                <w:bottom w:val="none" w:sz="0" w:space="0" w:color="auto"/>
                                <w:right w:val="none" w:sz="0" w:space="0" w:color="auto"/>
                              </w:divBdr>
                              <w:divsChild>
                                <w:div w:id="1127508903">
                                  <w:marLeft w:val="0"/>
                                  <w:marRight w:val="0"/>
                                  <w:marTop w:val="0"/>
                                  <w:marBottom w:val="0"/>
                                  <w:divBdr>
                                    <w:top w:val="none" w:sz="0" w:space="0" w:color="auto"/>
                                    <w:left w:val="none" w:sz="0" w:space="0" w:color="auto"/>
                                    <w:bottom w:val="none" w:sz="0" w:space="0" w:color="auto"/>
                                    <w:right w:val="none" w:sz="0" w:space="0" w:color="auto"/>
                                  </w:divBdr>
                                  <w:divsChild>
                                    <w:div w:id="1897232851">
                                      <w:marLeft w:val="0"/>
                                      <w:marRight w:val="0"/>
                                      <w:marTop w:val="0"/>
                                      <w:marBottom w:val="0"/>
                                      <w:divBdr>
                                        <w:top w:val="none" w:sz="0" w:space="0" w:color="auto"/>
                                        <w:left w:val="none" w:sz="0" w:space="0" w:color="auto"/>
                                        <w:bottom w:val="none" w:sz="0" w:space="0" w:color="auto"/>
                                        <w:right w:val="none" w:sz="0" w:space="0" w:color="auto"/>
                                      </w:divBdr>
                                      <w:divsChild>
                                        <w:div w:id="17531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533875">
                          <w:marLeft w:val="0"/>
                          <w:marRight w:val="0"/>
                          <w:marTop w:val="0"/>
                          <w:marBottom w:val="0"/>
                          <w:divBdr>
                            <w:top w:val="none" w:sz="0" w:space="0" w:color="auto"/>
                            <w:left w:val="none" w:sz="0" w:space="0" w:color="auto"/>
                            <w:bottom w:val="none" w:sz="0" w:space="0" w:color="auto"/>
                            <w:right w:val="none" w:sz="0" w:space="0" w:color="auto"/>
                          </w:divBdr>
                          <w:divsChild>
                            <w:div w:id="1502769335">
                              <w:marLeft w:val="0"/>
                              <w:marRight w:val="0"/>
                              <w:marTop w:val="0"/>
                              <w:marBottom w:val="0"/>
                              <w:divBdr>
                                <w:top w:val="none" w:sz="0" w:space="0" w:color="auto"/>
                                <w:left w:val="none" w:sz="0" w:space="0" w:color="auto"/>
                                <w:bottom w:val="none" w:sz="0" w:space="0" w:color="auto"/>
                                <w:right w:val="none" w:sz="0" w:space="0" w:color="auto"/>
                              </w:divBdr>
                              <w:divsChild>
                                <w:div w:id="1063257931">
                                  <w:marLeft w:val="0"/>
                                  <w:marRight w:val="0"/>
                                  <w:marTop w:val="0"/>
                                  <w:marBottom w:val="0"/>
                                  <w:divBdr>
                                    <w:top w:val="none" w:sz="0" w:space="0" w:color="auto"/>
                                    <w:left w:val="none" w:sz="0" w:space="0" w:color="auto"/>
                                    <w:bottom w:val="none" w:sz="0" w:space="0" w:color="auto"/>
                                    <w:right w:val="none" w:sz="0" w:space="0" w:color="auto"/>
                                  </w:divBdr>
                                  <w:divsChild>
                                    <w:div w:id="956369075">
                                      <w:marLeft w:val="0"/>
                                      <w:marRight w:val="0"/>
                                      <w:marTop w:val="0"/>
                                      <w:marBottom w:val="0"/>
                                      <w:divBdr>
                                        <w:top w:val="none" w:sz="0" w:space="0" w:color="auto"/>
                                        <w:left w:val="none" w:sz="0" w:space="0" w:color="auto"/>
                                        <w:bottom w:val="none" w:sz="0" w:space="0" w:color="auto"/>
                                        <w:right w:val="none" w:sz="0" w:space="0" w:color="auto"/>
                                      </w:divBdr>
                                      <w:divsChild>
                                        <w:div w:id="79437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9748347">
                          <w:marLeft w:val="0"/>
                          <w:marRight w:val="0"/>
                          <w:marTop w:val="0"/>
                          <w:marBottom w:val="0"/>
                          <w:divBdr>
                            <w:top w:val="none" w:sz="0" w:space="0" w:color="auto"/>
                            <w:left w:val="none" w:sz="0" w:space="0" w:color="auto"/>
                            <w:bottom w:val="none" w:sz="0" w:space="0" w:color="auto"/>
                            <w:right w:val="none" w:sz="0" w:space="0" w:color="auto"/>
                          </w:divBdr>
                          <w:divsChild>
                            <w:div w:id="345985657">
                              <w:marLeft w:val="0"/>
                              <w:marRight w:val="0"/>
                              <w:marTop w:val="0"/>
                              <w:marBottom w:val="0"/>
                              <w:divBdr>
                                <w:top w:val="none" w:sz="0" w:space="0" w:color="auto"/>
                                <w:left w:val="none" w:sz="0" w:space="0" w:color="auto"/>
                                <w:bottom w:val="none" w:sz="0" w:space="0" w:color="auto"/>
                                <w:right w:val="none" w:sz="0" w:space="0" w:color="auto"/>
                              </w:divBdr>
                              <w:divsChild>
                                <w:div w:id="1380519457">
                                  <w:marLeft w:val="0"/>
                                  <w:marRight w:val="0"/>
                                  <w:marTop w:val="0"/>
                                  <w:marBottom w:val="0"/>
                                  <w:divBdr>
                                    <w:top w:val="none" w:sz="0" w:space="0" w:color="auto"/>
                                    <w:left w:val="none" w:sz="0" w:space="0" w:color="auto"/>
                                    <w:bottom w:val="none" w:sz="0" w:space="0" w:color="auto"/>
                                    <w:right w:val="none" w:sz="0" w:space="0" w:color="auto"/>
                                  </w:divBdr>
                                  <w:divsChild>
                                    <w:div w:id="1326861940">
                                      <w:marLeft w:val="0"/>
                                      <w:marRight w:val="0"/>
                                      <w:marTop w:val="0"/>
                                      <w:marBottom w:val="0"/>
                                      <w:divBdr>
                                        <w:top w:val="none" w:sz="0" w:space="0" w:color="auto"/>
                                        <w:left w:val="none" w:sz="0" w:space="0" w:color="auto"/>
                                        <w:bottom w:val="none" w:sz="0" w:space="0" w:color="auto"/>
                                        <w:right w:val="none" w:sz="0" w:space="0" w:color="auto"/>
                                      </w:divBdr>
                                      <w:divsChild>
                                        <w:div w:id="1714231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75124">
                          <w:marLeft w:val="0"/>
                          <w:marRight w:val="0"/>
                          <w:marTop w:val="0"/>
                          <w:marBottom w:val="0"/>
                          <w:divBdr>
                            <w:top w:val="none" w:sz="0" w:space="0" w:color="auto"/>
                            <w:left w:val="none" w:sz="0" w:space="0" w:color="auto"/>
                            <w:bottom w:val="none" w:sz="0" w:space="0" w:color="auto"/>
                            <w:right w:val="none" w:sz="0" w:space="0" w:color="auto"/>
                          </w:divBdr>
                          <w:divsChild>
                            <w:div w:id="320741024">
                              <w:marLeft w:val="0"/>
                              <w:marRight w:val="0"/>
                              <w:marTop w:val="0"/>
                              <w:marBottom w:val="0"/>
                              <w:divBdr>
                                <w:top w:val="none" w:sz="0" w:space="0" w:color="auto"/>
                                <w:left w:val="none" w:sz="0" w:space="0" w:color="auto"/>
                                <w:bottom w:val="none" w:sz="0" w:space="0" w:color="auto"/>
                                <w:right w:val="none" w:sz="0" w:space="0" w:color="auto"/>
                              </w:divBdr>
                              <w:divsChild>
                                <w:div w:id="855119444">
                                  <w:marLeft w:val="0"/>
                                  <w:marRight w:val="0"/>
                                  <w:marTop w:val="0"/>
                                  <w:marBottom w:val="0"/>
                                  <w:divBdr>
                                    <w:top w:val="none" w:sz="0" w:space="0" w:color="auto"/>
                                    <w:left w:val="none" w:sz="0" w:space="0" w:color="auto"/>
                                    <w:bottom w:val="none" w:sz="0" w:space="0" w:color="auto"/>
                                    <w:right w:val="none" w:sz="0" w:space="0" w:color="auto"/>
                                  </w:divBdr>
                                  <w:divsChild>
                                    <w:div w:id="1489830360">
                                      <w:marLeft w:val="0"/>
                                      <w:marRight w:val="0"/>
                                      <w:marTop w:val="0"/>
                                      <w:marBottom w:val="0"/>
                                      <w:divBdr>
                                        <w:top w:val="none" w:sz="0" w:space="0" w:color="auto"/>
                                        <w:left w:val="none" w:sz="0" w:space="0" w:color="auto"/>
                                        <w:bottom w:val="none" w:sz="0" w:space="0" w:color="auto"/>
                                        <w:right w:val="none" w:sz="0" w:space="0" w:color="auto"/>
                                      </w:divBdr>
                                      <w:divsChild>
                                        <w:div w:id="177636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570712">
                          <w:marLeft w:val="0"/>
                          <w:marRight w:val="0"/>
                          <w:marTop w:val="0"/>
                          <w:marBottom w:val="0"/>
                          <w:divBdr>
                            <w:top w:val="none" w:sz="0" w:space="0" w:color="auto"/>
                            <w:left w:val="none" w:sz="0" w:space="0" w:color="auto"/>
                            <w:bottom w:val="none" w:sz="0" w:space="0" w:color="auto"/>
                            <w:right w:val="none" w:sz="0" w:space="0" w:color="auto"/>
                          </w:divBdr>
                          <w:divsChild>
                            <w:div w:id="517932236">
                              <w:marLeft w:val="0"/>
                              <w:marRight w:val="0"/>
                              <w:marTop w:val="0"/>
                              <w:marBottom w:val="0"/>
                              <w:divBdr>
                                <w:top w:val="none" w:sz="0" w:space="0" w:color="auto"/>
                                <w:left w:val="none" w:sz="0" w:space="0" w:color="auto"/>
                                <w:bottom w:val="none" w:sz="0" w:space="0" w:color="auto"/>
                                <w:right w:val="none" w:sz="0" w:space="0" w:color="auto"/>
                              </w:divBdr>
                              <w:divsChild>
                                <w:div w:id="837691375">
                                  <w:marLeft w:val="0"/>
                                  <w:marRight w:val="0"/>
                                  <w:marTop w:val="0"/>
                                  <w:marBottom w:val="0"/>
                                  <w:divBdr>
                                    <w:top w:val="none" w:sz="0" w:space="0" w:color="auto"/>
                                    <w:left w:val="none" w:sz="0" w:space="0" w:color="auto"/>
                                    <w:bottom w:val="none" w:sz="0" w:space="0" w:color="auto"/>
                                    <w:right w:val="none" w:sz="0" w:space="0" w:color="auto"/>
                                  </w:divBdr>
                                  <w:divsChild>
                                    <w:div w:id="1259292511">
                                      <w:marLeft w:val="0"/>
                                      <w:marRight w:val="0"/>
                                      <w:marTop w:val="0"/>
                                      <w:marBottom w:val="0"/>
                                      <w:divBdr>
                                        <w:top w:val="none" w:sz="0" w:space="0" w:color="auto"/>
                                        <w:left w:val="none" w:sz="0" w:space="0" w:color="auto"/>
                                        <w:bottom w:val="none" w:sz="0" w:space="0" w:color="auto"/>
                                        <w:right w:val="none" w:sz="0" w:space="0" w:color="auto"/>
                                      </w:divBdr>
                                      <w:divsChild>
                                        <w:div w:id="137365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6749">
                          <w:marLeft w:val="0"/>
                          <w:marRight w:val="0"/>
                          <w:marTop w:val="0"/>
                          <w:marBottom w:val="0"/>
                          <w:divBdr>
                            <w:top w:val="none" w:sz="0" w:space="0" w:color="auto"/>
                            <w:left w:val="none" w:sz="0" w:space="0" w:color="auto"/>
                            <w:bottom w:val="none" w:sz="0" w:space="0" w:color="auto"/>
                            <w:right w:val="none" w:sz="0" w:space="0" w:color="auto"/>
                          </w:divBdr>
                          <w:divsChild>
                            <w:div w:id="1595360821">
                              <w:marLeft w:val="0"/>
                              <w:marRight w:val="0"/>
                              <w:marTop w:val="0"/>
                              <w:marBottom w:val="0"/>
                              <w:divBdr>
                                <w:top w:val="none" w:sz="0" w:space="0" w:color="auto"/>
                                <w:left w:val="none" w:sz="0" w:space="0" w:color="auto"/>
                                <w:bottom w:val="none" w:sz="0" w:space="0" w:color="auto"/>
                                <w:right w:val="none" w:sz="0" w:space="0" w:color="auto"/>
                              </w:divBdr>
                              <w:divsChild>
                                <w:div w:id="1081096332">
                                  <w:marLeft w:val="0"/>
                                  <w:marRight w:val="0"/>
                                  <w:marTop w:val="0"/>
                                  <w:marBottom w:val="0"/>
                                  <w:divBdr>
                                    <w:top w:val="none" w:sz="0" w:space="0" w:color="auto"/>
                                    <w:left w:val="none" w:sz="0" w:space="0" w:color="auto"/>
                                    <w:bottom w:val="none" w:sz="0" w:space="0" w:color="auto"/>
                                    <w:right w:val="none" w:sz="0" w:space="0" w:color="auto"/>
                                  </w:divBdr>
                                  <w:divsChild>
                                    <w:div w:id="1399551426">
                                      <w:marLeft w:val="0"/>
                                      <w:marRight w:val="0"/>
                                      <w:marTop w:val="0"/>
                                      <w:marBottom w:val="0"/>
                                      <w:divBdr>
                                        <w:top w:val="none" w:sz="0" w:space="0" w:color="auto"/>
                                        <w:left w:val="none" w:sz="0" w:space="0" w:color="auto"/>
                                        <w:bottom w:val="none" w:sz="0" w:space="0" w:color="auto"/>
                                        <w:right w:val="none" w:sz="0" w:space="0" w:color="auto"/>
                                      </w:divBdr>
                                      <w:divsChild>
                                        <w:div w:id="3119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88948">
                          <w:marLeft w:val="0"/>
                          <w:marRight w:val="0"/>
                          <w:marTop w:val="0"/>
                          <w:marBottom w:val="0"/>
                          <w:divBdr>
                            <w:top w:val="none" w:sz="0" w:space="0" w:color="auto"/>
                            <w:left w:val="none" w:sz="0" w:space="0" w:color="auto"/>
                            <w:bottom w:val="none" w:sz="0" w:space="0" w:color="auto"/>
                            <w:right w:val="none" w:sz="0" w:space="0" w:color="auto"/>
                          </w:divBdr>
                          <w:divsChild>
                            <w:div w:id="1200632022">
                              <w:marLeft w:val="0"/>
                              <w:marRight w:val="0"/>
                              <w:marTop w:val="0"/>
                              <w:marBottom w:val="0"/>
                              <w:divBdr>
                                <w:top w:val="none" w:sz="0" w:space="0" w:color="auto"/>
                                <w:left w:val="none" w:sz="0" w:space="0" w:color="auto"/>
                                <w:bottom w:val="none" w:sz="0" w:space="0" w:color="auto"/>
                                <w:right w:val="none" w:sz="0" w:space="0" w:color="auto"/>
                              </w:divBdr>
                              <w:divsChild>
                                <w:div w:id="1803378656">
                                  <w:marLeft w:val="0"/>
                                  <w:marRight w:val="0"/>
                                  <w:marTop w:val="0"/>
                                  <w:marBottom w:val="0"/>
                                  <w:divBdr>
                                    <w:top w:val="none" w:sz="0" w:space="0" w:color="auto"/>
                                    <w:left w:val="none" w:sz="0" w:space="0" w:color="auto"/>
                                    <w:bottom w:val="none" w:sz="0" w:space="0" w:color="auto"/>
                                    <w:right w:val="none" w:sz="0" w:space="0" w:color="auto"/>
                                  </w:divBdr>
                                  <w:divsChild>
                                    <w:div w:id="1221867296">
                                      <w:marLeft w:val="0"/>
                                      <w:marRight w:val="0"/>
                                      <w:marTop w:val="0"/>
                                      <w:marBottom w:val="0"/>
                                      <w:divBdr>
                                        <w:top w:val="none" w:sz="0" w:space="0" w:color="auto"/>
                                        <w:left w:val="none" w:sz="0" w:space="0" w:color="auto"/>
                                        <w:bottom w:val="none" w:sz="0" w:space="0" w:color="auto"/>
                                        <w:right w:val="none" w:sz="0" w:space="0" w:color="auto"/>
                                      </w:divBdr>
                                      <w:divsChild>
                                        <w:div w:id="56580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2007480">
                  <w:marLeft w:val="0"/>
                  <w:marRight w:val="0"/>
                  <w:marTop w:val="0"/>
                  <w:marBottom w:val="0"/>
                  <w:divBdr>
                    <w:top w:val="none" w:sz="0" w:space="0" w:color="auto"/>
                    <w:left w:val="none" w:sz="0" w:space="0" w:color="auto"/>
                    <w:bottom w:val="none" w:sz="0" w:space="0" w:color="auto"/>
                    <w:right w:val="none" w:sz="0" w:space="0" w:color="auto"/>
                  </w:divBdr>
                  <w:divsChild>
                    <w:div w:id="855078804">
                      <w:marLeft w:val="0"/>
                      <w:marRight w:val="0"/>
                      <w:marTop w:val="0"/>
                      <w:marBottom w:val="0"/>
                      <w:divBdr>
                        <w:top w:val="none" w:sz="0" w:space="0" w:color="auto"/>
                        <w:left w:val="none" w:sz="0" w:space="0" w:color="auto"/>
                        <w:bottom w:val="none" w:sz="0" w:space="0" w:color="auto"/>
                        <w:right w:val="none" w:sz="0" w:space="0" w:color="auto"/>
                      </w:divBdr>
                      <w:divsChild>
                        <w:div w:id="1317539912">
                          <w:marLeft w:val="0"/>
                          <w:marRight w:val="0"/>
                          <w:marTop w:val="0"/>
                          <w:marBottom w:val="0"/>
                          <w:divBdr>
                            <w:top w:val="none" w:sz="0" w:space="0" w:color="auto"/>
                            <w:left w:val="none" w:sz="0" w:space="0" w:color="auto"/>
                            <w:bottom w:val="none" w:sz="0" w:space="0" w:color="auto"/>
                            <w:right w:val="none" w:sz="0" w:space="0" w:color="auto"/>
                          </w:divBdr>
                          <w:divsChild>
                            <w:div w:id="1065955393">
                              <w:marLeft w:val="0"/>
                              <w:marRight w:val="0"/>
                              <w:marTop w:val="0"/>
                              <w:marBottom w:val="0"/>
                              <w:divBdr>
                                <w:top w:val="none" w:sz="0" w:space="0" w:color="auto"/>
                                <w:left w:val="none" w:sz="0" w:space="0" w:color="auto"/>
                                <w:bottom w:val="none" w:sz="0" w:space="0" w:color="auto"/>
                                <w:right w:val="none" w:sz="0" w:space="0" w:color="auto"/>
                              </w:divBdr>
                            </w:div>
                          </w:divsChild>
                        </w:div>
                        <w:div w:id="1365255611">
                          <w:marLeft w:val="0"/>
                          <w:marRight w:val="0"/>
                          <w:marTop w:val="0"/>
                          <w:marBottom w:val="0"/>
                          <w:divBdr>
                            <w:top w:val="none" w:sz="0" w:space="0" w:color="auto"/>
                            <w:left w:val="none" w:sz="0" w:space="0" w:color="auto"/>
                            <w:bottom w:val="none" w:sz="0" w:space="0" w:color="auto"/>
                            <w:right w:val="none" w:sz="0" w:space="0" w:color="auto"/>
                          </w:divBdr>
                          <w:divsChild>
                            <w:div w:id="1998916511">
                              <w:marLeft w:val="0"/>
                              <w:marRight w:val="0"/>
                              <w:marTop w:val="0"/>
                              <w:marBottom w:val="0"/>
                              <w:divBdr>
                                <w:top w:val="none" w:sz="0" w:space="0" w:color="auto"/>
                                <w:left w:val="none" w:sz="0" w:space="0" w:color="auto"/>
                                <w:bottom w:val="none" w:sz="0" w:space="0" w:color="auto"/>
                                <w:right w:val="none" w:sz="0" w:space="0" w:color="auto"/>
                              </w:divBdr>
                              <w:divsChild>
                                <w:div w:id="1608081414">
                                  <w:marLeft w:val="0"/>
                                  <w:marRight w:val="0"/>
                                  <w:marTop w:val="0"/>
                                  <w:marBottom w:val="0"/>
                                  <w:divBdr>
                                    <w:top w:val="none" w:sz="0" w:space="0" w:color="auto"/>
                                    <w:left w:val="none" w:sz="0" w:space="0" w:color="auto"/>
                                    <w:bottom w:val="none" w:sz="0" w:space="0" w:color="auto"/>
                                    <w:right w:val="none" w:sz="0" w:space="0" w:color="auto"/>
                                  </w:divBdr>
                                  <w:divsChild>
                                    <w:div w:id="1596672708">
                                      <w:marLeft w:val="0"/>
                                      <w:marRight w:val="0"/>
                                      <w:marTop w:val="0"/>
                                      <w:marBottom w:val="0"/>
                                      <w:divBdr>
                                        <w:top w:val="none" w:sz="0" w:space="0" w:color="auto"/>
                                        <w:left w:val="none" w:sz="0" w:space="0" w:color="auto"/>
                                        <w:bottom w:val="none" w:sz="0" w:space="0" w:color="auto"/>
                                        <w:right w:val="none" w:sz="0" w:space="0" w:color="auto"/>
                                      </w:divBdr>
                                      <w:divsChild>
                                        <w:div w:id="73906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308411">
                          <w:marLeft w:val="0"/>
                          <w:marRight w:val="0"/>
                          <w:marTop w:val="0"/>
                          <w:marBottom w:val="0"/>
                          <w:divBdr>
                            <w:top w:val="none" w:sz="0" w:space="0" w:color="auto"/>
                            <w:left w:val="none" w:sz="0" w:space="0" w:color="auto"/>
                            <w:bottom w:val="none" w:sz="0" w:space="0" w:color="auto"/>
                            <w:right w:val="none" w:sz="0" w:space="0" w:color="auto"/>
                          </w:divBdr>
                          <w:divsChild>
                            <w:div w:id="1608653191">
                              <w:marLeft w:val="0"/>
                              <w:marRight w:val="0"/>
                              <w:marTop w:val="0"/>
                              <w:marBottom w:val="0"/>
                              <w:divBdr>
                                <w:top w:val="none" w:sz="0" w:space="0" w:color="auto"/>
                                <w:left w:val="none" w:sz="0" w:space="0" w:color="auto"/>
                                <w:bottom w:val="none" w:sz="0" w:space="0" w:color="auto"/>
                                <w:right w:val="none" w:sz="0" w:space="0" w:color="auto"/>
                              </w:divBdr>
                              <w:divsChild>
                                <w:div w:id="1088162706">
                                  <w:marLeft w:val="0"/>
                                  <w:marRight w:val="0"/>
                                  <w:marTop w:val="0"/>
                                  <w:marBottom w:val="0"/>
                                  <w:divBdr>
                                    <w:top w:val="none" w:sz="0" w:space="0" w:color="auto"/>
                                    <w:left w:val="none" w:sz="0" w:space="0" w:color="auto"/>
                                    <w:bottom w:val="none" w:sz="0" w:space="0" w:color="auto"/>
                                    <w:right w:val="none" w:sz="0" w:space="0" w:color="auto"/>
                                  </w:divBdr>
                                  <w:divsChild>
                                    <w:div w:id="168104970">
                                      <w:marLeft w:val="0"/>
                                      <w:marRight w:val="0"/>
                                      <w:marTop w:val="0"/>
                                      <w:marBottom w:val="0"/>
                                      <w:divBdr>
                                        <w:top w:val="none" w:sz="0" w:space="0" w:color="auto"/>
                                        <w:left w:val="none" w:sz="0" w:space="0" w:color="auto"/>
                                        <w:bottom w:val="none" w:sz="0" w:space="0" w:color="auto"/>
                                        <w:right w:val="none" w:sz="0" w:space="0" w:color="auto"/>
                                      </w:divBdr>
                                      <w:divsChild>
                                        <w:div w:id="43883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706230">
                          <w:marLeft w:val="0"/>
                          <w:marRight w:val="0"/>
                          <w:marTop w:val="0"/>
                          <w:marBottom w:val="0"/>
                          <w:divBdr>
                            <w:top w:val="none" w:sz="0" w:space="0" w:color="auto"/>
                            <w:left w:val="none" w:sz="0" w:space="0" w:color="auto"/>
                            <w:bottom w:val="none" w:sz="0" w:space="0" w:color="auto"/>
                            <w:right w:val="none" w:sz="0" w:space="0" w:color="auto"/>
                          </w:divBdr>
                          <w:divsChild>
                            <w:div w:id="1231958679">
                              <w:marLeft w:val="0"/>
                              <w:marRight w:val="0"/>
                              <w:marTop w:val="0"/>
                              <w:marBottom w:val="0"/>
                              <w:divBdr>
                                <w:top w:val="none" w:sz="0" w:space="0" w:color="auto"/>
                                <w:left w:val="none" w:sz="0" w:space="0" w:color="auto"/>
                                <w:bottom w:val="none" w:sz="0" w:space="0" w:color="auto"/>
                                <w:right w:val="none" w:sz="0" w:space="0" w:color="auto"/>
                              </w:divBdr>
                              <w:divsChild>
                                <w:div w:id="972247735">
                                  <w:marLeft w:val="0"/>
                                  <w:marRight w:val="0"/>
                                  <w:marTop w:val="0"/>
                                  <w:marBottom w:val="0"/>
                                  <w:divBdr>
                                    <w:top w:val="none" w:sz="0" w:space="0" w:color="auto"/>
                                    <w:left w:val="none" w:sz="0" w:space="0" w:color="auto"/>
                                    <w:bottom w:val="none" w:sz="0" w:space="0" w:color="auto"/>
                                    <w:right w:val="none" w:sz="0" w:space="0" w:color="auto"/>
                                  </w:divBdr>
                                  <w:divsChild>
                                    <w:div w:id="1145663214">
                                      <w:marLeft w:val="0"/>
                                      <w:marRight w:val="0"/>
                                      <w:marTop w:val="0"/>
                                      <w:marBottom w:val="0"/>
                                      <w:divBdr>
                                        <w:top w:val="none" w:sz="0" w:space="0" w:color="auto"/>
                                        <w:left w:val="none" w:sz="0" w:space="0" w:color="auto"/>
                                        <w:bottom w:val="none" w:sz="0" w:space="0" w:color="auto"/>
                                        <w:right w:val="none" w:sz="0" w:space="0" w:color="auto"/>
                                      </w:divBdr>
                                      <w:divsChild>
                                        <w:div w:id="11999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9295637">
                          <w:marLeft w:val="0"/>
                          <w:marRight w:val="0"/>
                          <w:marTop w:val="0"/>
                          <w:marBottom w:val="0"/>
                          <w:divBdr>
                            <w:top w:val="none" w:sz="0" w:space="0" w:color="auto"/>
                            <w:left w:val="none" w:sz="0" w:space="0" w:color="auto"/>
                            <w:bottom w:val="none" w:sz="0" w:space="0" w:color="auto"/>
                            <w:right w:val="none" w:sz="0" w:space="0" w:color="auto"/>
                          </w:divBdr>
                          <w:divsChild>
                            <w:div w:id="29499235">
                              <w:marLeft w:val="0"/>
                              <w:marRight w:val="0"/>
                              <w:marTop w:val="0"/>
                              <w:marBottom w:val="0"/>
                              <w:divBdr>
                                <w:top w:val="none" w:sz="0" w:space="0" w:color="auto"/>
                                <w:left w:val="none" w:sz="0" w:space="0" w:color="auto"/>
                                <w:bottom w:val="none" w:sz="0" w:space="0" w:color="auto"/>
                                <w:right w:val="none" w:sz="0" w:space="0" w:color="auto"/>
                              </w:divBdr>
                              <w:divsChild>
                                <w:div w:id="1035154452">
                                  <w:marLeft w:val="0"/>
                                  <w:marRight w:val="0"/>
                                  <w:marTop w:val="0"/>
                                  <w:marBottom w:val="0"/>
                                  <w:divBdr>
                                    <w:top w:val="none" w:sz="0" w:space="0" w:color="auto"/>
                                    <w:left w:val="none" w:sz="0" w:space="0" w:color="auto"/>
                                    <w:bottom w:val="none" w:sz="0" w:space="0" w:color="auto"/>
                                    <w:right w:val="none" w:sz="0" w:space="0" w:color="auto"/>
                                  </w:divBdr>
                                  <w:divsChild>
                                    <w:div w:id="1954552442">
                                      <w:marLeft w:val="0"/>
                                      <w:marRight w:val="0"/>
                                      <w:marTop w:val="0"/>
                                      <w:marBottom w:val="0"/>
                                      <w:divBdr>
                                        <w:top w:val="none" w:sz="0" w:space="0" w:color="auto"/>
                                        <w:left w:val="none" w:sz="0" w:space="0" w:color="auto"/>
                                        <w:bottom w:val="none" w:sz="0" w:space="0" w:color="auto"/>
                                        <w:right w:val="none" w:sz="0" w:space="0" w:color="auto"/>
                                      </w:divBdr>
                                      <w:divsChild>
                                        <w:div w:id="110410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250200">
                          <w:marLeft w:val="0"/>
                          <w:marRight w:val="0"/>
                          <w:marTop w:val="0"/>
                          <w:marBottom w:val="0"/>
                          <w:divBdr>
                            <w:top w:val="none" w:sz="0" w:space="0" w:color="auto"/>
                            <w:left w:val="none" w:sz="0" w:space="0" w:color="auto"/>
                            <w:bottom w:val="none" w:sz="0" w:space="0" w:color="auto"/>
                            <w:right w:val="none" w:sz="0" w:space="0" w:color="auto"/>
                          </w:divBdr>
                          <w:divsChild>
                            <w:div w:id="1194615224">
                              <w:marLeft w:val="0"/>
                              <w:marRight w:val="0"/>
                              <w:marTop w:val="0"/>
                              <w:marBottom w:val="0"/>
                              <w:divBdr>
                                <w:top w:val="none" w:sz="0" w:space="0" w:color="auto"/>
                                <w:left w:val="none" w:sz="0" w:space="0" w:color="auto"/>
                                <w:bottom w:val="none" w:sz="0" w:space="0" w:color="auto"/>
                                <w:right w:val="none" w:sz="0" w:space="0" w:color="auto"/>
                              </w:divBdr>
                              <w:divsChild>
                                <w:div w:id="53817686">
                                  <w:marLeft w:val="0"/>
                                  <w:marRight w:val="0"/>
                                  <w:marTop w:val="0"/>
                                  <w:marBottom w:val="0"/>
                                  <w:divBdr>
                                    <w:top w:val="none" w:sz="0" w:space="0" w:color="auto"/>
                                    <w:left w:val="none" w:sz="0" w:space="0" w:color="auto"/>
                                    <w:bottom w:val="none" w:sz="0" w:space="0" w:color="auto"/>
                                    <w:right w:val="none" w:sz="0" w:space="0" w:color="auto"/>
                                  </w:divBdr>
                                  <w:divsChild>
                                    <w:div w:id="797259523">
                                      <w:marLeft w:val="0"/>
                                      <w:marRight w:val="0"/>
                                      <w:marTop w:val="0"/>
                                      <w:marBottom w:val="0"/>
                                      <w:divBdr>
                                        <w:top w:val="none" w:sz="0" w:space="0" w:color="auto"/>
                                        <w:left w:val="none" w:sz="0" w:space="0" w:color="auto"/>
                                        <w:bottom w:val="none" w:sz="0" w:space="0" w:color="auto"/>
                                        <w:right w:val="none" w:sz="0" w:space="0" w:color="auto"/>
                                      </w:divBdr>
                                      <w:divsChild>
                                        <w:div w:id="77740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5588634">
                  <w:marLeft w:val="0"/>
                  <w:marRight w:val="0"/>
                  <w:marTop w:val="0"/>
                  <w:marBottom w:val="0"/>
                  <w:divBdr>
                    <w:top w:val="none" w:sz="0" w:space="0" w:color="auto"/>
                    <w:left w:val="none" w:sz="0" w:space="0" w:color="auto"/>
                    <w:bottom w:val="none" w:sz="0" w:space="0" w:color="auto"/>
                    <w:right w:val="none" w:sz="0" w:space="0" w:color="auto"/>
                  </w:divBdr>
                  <w:divsChild>
                    <w:div w:id="1029842470">
                      <w:marLeft w:val="0"/>
                      <w:marRight w:val="0"/>
                      <w:marTop w:val="0"/>
                      <w:marBottom w:val="0"/>
                      <w:divBdr>
                        <w:top w:val="none" w:sz="0" w:space="0" w:color="auto"/>
                        <w:left w:val="none" w:sz="0" w:space="0" w:color="auto"/>
                        <w:bottom w:val="none" w:sz="0" w:space="0" w:color="auto"/>
                        <w:right w:val="none" w:sz="0" w:space="0" w:color="auto"/>
                      </w:divBdr>
                      <w:divsChild>
                        <w:div w:id="765613307">
                          <w:marLeft w:val="0"/>
                          <w:marRight w:val="0"/>
                          <w:marTop w:val="0"/>
                          <w:marBottom w:val="0"/>
                          <w:divBdr>
                            <w:top w:val="none" w:sz="0" w:space="0" w:color="auto"/>
                            <w:left w:val="none" w:sz="0" w:space="0" w:color="auto"/>
                            <w:bottom w:val="none" w:sz="0" w:space="0" w:color="auto"/>
                            <w:right w:val="none" w:sz="0" w:space="0" w:color="auto"/>
                          </w:divBdr>
                          <w:divsChild>
                            <w:div w:id="786775909">
                              <w:marLeft w:val="0"/>
                              <w:marRight w:val="0"/>
                              <w:marTop w:val="0"/>
                              <w:marBottom w:val="0"/>
                              <w:divBdr>
                                <w:top w:val="none" w:sz="0" w:space="0" w:color="auto"/>
                                <w:left w:val="none" w:sz="0" w:space="0" w:color="auto"/>
                                <w:bottom w:val="none" w:sz="0" w:space="0" w:color="auto"/>
                                <w:right w:val="none" w:sz="0" w:space="0" w:color="auto"/>
                              </w:divBdr>
                              <w:divsChild>
                                <w:div w:id="947348601">
                                  <w:marLeft w:val="0"/>
                                  <w:marRight w:val="0"/>
                                  <w:marTop w:val="0"/>
                                  <w:marBottom w:val="0"/>
                                  <w:divBdr>
                                    <w:top w:val="none" w:sz="0" w:space="0" w:color="auto"/>
                                    <w:left w:val="none" w:sz="0" w:space="0" w:color="auto"/>
                                    <w:bottom w:val="none" w:sz="0" w:space="0" w:color="auto"/>
                                    <w:right w:val="none" w:sz="0" w:space="0" w:color="auto"/>
                                  </w:divBdr>
                                  <w:divsChild>
                                    <w:div w:id="11629671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1536382">
                  <w:marLeft w:val="0"/>
                  <w:marRight w:val="0"/>
                  <w:marTop w:val="0"/>
                  <w:marBottom w:val="0"/>
                  <w:divBdr>
                    <w:top w:val="none" w:sz="0" w:space="0" w:color="auto"/>
                    <w:left w:val="none" w:sz="0" w:space="0" w:color="auto"/>
                    <w:bottom w:val="none" w:sz="0" w:space="0" w:color="auto"/>
                    <w:right w:val="none" w:sz="0" w:space="0" w:color="auto"/>
                  </w:divBdr>
                  <w:divsChild>
                    <w:div w:id="1650285257">
                      <w:marLeft w:val="0"/>
                      <w:marRight w:val="0"/>
                      <w:marTop w:val="0"/>
                      <w:marBottom w:val="0"/>
                      <w:divBdr>
                        <w:top w:val="none" w:sz="0" w:space="0" w:color="auto"/>
                        <w:left w:val="none" w:sz="0" w:space="0" w:color="auto"/>
                        <w:bottom w:val="none" w:sz="0" w:space="0" w:color="auto"/>
                        <w:right w:val="none" w:sz="0" w:space="0" w:color="auto"/>
                      </w:divBdr>
                      <w:divsChild>
                        <w:div w:id="1884436583">
                          <w:marLeft w:val="0"/>
                          <w:marRight w:val="0"/>
                          <w:marTop w:val="0"/>
                          <w:marBottom w:val="0"/>
                          <w:divBdr>
                            <w:top w:val="none" w:sz="0" w:space="0" w:color="auto"/>
                            <w:left w:val="none" w:sz="0" w:space="0" w:color="auto"/>
                            <w:bottom w:val="none" w:sz="0" w:space="0" w:color="auto"/>
                            <w:right w:val="none" w:sz="0" w:space="0" w:color="auto"/>
                          </w:divBdr>
                          <w:divsChild>
                            <w:div w:id="1180973013">
                              <w:marLeft w:val="0"/>
                              <w:marRight w:val="0"/>
                              <w:marTop w:val="0"/>
                              <w:marBottom w:val="0"/>
                              <w:divBdr>
                                <w:top w:val="none" w:sz="0" w:space="0" w:color="auto"/>
                                <w:left w:val="none" w:sz="0" w:space="0" w:color="auto"/>
                                <w:bottom w:val="none" w:sz="0" w:space="0" w:color="auto"/>
                                <w:right w:val="none" w:sz="0" w:space="0" w:color="auto"/>
                              </w:divBdr>
                              <w:divsChild>
                                <w:div w:id="28574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2152302">
                  <w:marLeft w:val="0"/>
                  <w:marRight w:val="0"/>
                  <w:marTop w:val="0"/>
                  <w:marBottom w:val="0"/>
                  <w:divBdr>
                    <w:top w:val="none" w:sz="0" w:space="0" w:color="auto"/>
                    <w:left w:val="none" w:sz="0" w:space="0" w:color="auto"/>
                    <w:bottom w:val="none" w:sz="0" w:space="0" w:color="auto"/>
                    <w:right w:val="none" w:sz="0" w:space="0" w:color="auto"/>
                  </w:divBdr>
                  <w:divsChild>
                    <w:div w:id="614599412">
                      <w:marLeft w:val="0"/>
                      <w:marRight w:val="0"/>
                      <w:marTop w:val="0"/>
                      <w:marBottom w:val="0"/>
                      <w:divBdr>
                        <w:top w:val="none" w:sz="0" w:space="0" w:color="auto"/>
                        <w:left w:val="none" w:sz="0" w:space="0" w:color="auto"/>
                        <w:bottom w:val="none" w:sz="0" w:space="0" w:color="auto"/>
                        <w:right w:val="none" w:sz="0" w:space="0" w:color="auto"/>
                      </w:divBdr>
                      <w:divsChild>
                        <w:div w:id="341124747">
                          <w:marLeft w:val="0"/>
                          <w:marRight w:val="0"/>
                          <w:marTop w:val="0"/>
                          <w:marBottom w:val="0"/>
                          <w:divBdr>
                            <w:top w:val="none" w:sz="0" w:space="0" w:color="auto"/>
                            <w:left w:val="none" w:sz="0" w:space="0" w:color="auto"/>
                            <w:bottom w:val="none" w:sz="0" w:space="0" w:color="auto"/>
                            <w:right w:val="none" w:sz="0" w:space="0" w:color="auto"/>
                          </w:divBdr>
                          <w:divsChild>
                            <w:div w:id="734157544">
                              <w:marLeft w:val="0"/>
                              <w:marRight w:val="0"/>
                              <w:marTop w:val="0"/>
                              <w:marBottom w:val="0"/>
                              <w:divBdr>
                                <w:top w:val="none" w:sz="0" w:space="0" w:color="auto"/>
                                <w:left w:val="none" w:sz="0" w:space="0" w:color="auto"/>
                                <w:bottom w:val="none" w:sz="0" w:space="0" w:color="auto"/>
                                <w:right w:val="none" w:sz="0" w:space="0" w:color="auto"/>
                              </w:divBdr>
                            </w:div>
                          </w:divsChild>
                        </w:div>
                        <w:div w:id="884024367">
                          <w:marLeft w:val="0"/>
                          <w:marRight w:val="0"/>
                          <w:marTop w:val="0"/>
                          <w:marBottom w:val="0"/>
                          <w:divBdr>
                            <w:top w:val="none" w:sz="0" w:space="0" w:color="auto"/>
                            <w:left w:val="none" w:sz="0" w:space="0" w:color="auto"/>
                            <w:bottom w:val="none" w:sz="0" w:space="0" w:color="auto"/>
                            <w:right w:val="none" w:sz="0" w:space="0" w:color="auto"/>
                          </w:divBdr>
                          <w:divsChild>
                            <w:div w:id="831217602">
                              <w:marLeft w:val="0"/>
                              <w:marRight w:val="0"/>
                              <w:marTop w:val="0"/>
                              <w:marBottom w:val="0"/>
                              <w:divBdr>
                                <w:top w:val="none" w:sz="0" w:space="0" w:color="auto"/>
                                <w:left w:val="none" w:sz="0" w:space="0" w:color="auto"/>
                                <w:bottom w:val="none" w:sz="0" w:space="0" w:color="auto"/>
                                <w:right w:val="none" w:sz="0" w:space="0" w:color="auto"/>
                              </w:divBdr>
                              <w:divsChild>
                                <w:div w:id="816647961">
                                  <w:marLeft w:val="0"/>
                                  <w:marRight w:val="0"/>
                                  <w:marTop w:val="0"/>
                                  <w:marBottom w:val="0"/>
                                  <w:divBdr>
                                    <w:top w:val="none" w:sz="0" w:space="0" w:color="auto"/>
                                    <w:left w:val="none" w:sz="0" w:space="0" w:color="auto"/>
                                    <w:bottom w:val="none" w:sz="0" w:space="0" w:color="auto"/>
                                    <w:right w:val="none" w:sz="0" w:space="0" w:color="auto"/>
                                  </w:divBdr>
                                  <w:divsChild>
                                    <w:div w:id="284390216">
                                      <w:marLeft w:val="0"/>
                                      <w:marRight w:val="0"/>
                                      <w:marTop w:val="0"/>
                                      <w:marBottom w:val="0"/>
                                      <w:divBdr>
                                        <w:top w:val="none" w:sz="0" w:space="0" w:color="auto"/>
                                        <w:left w:val="none" w:sz="0" w:space="0" w:color="auto"/>
                                        <w:bottom w:val="none" w:sz="0" w:space="0" w:color="auto"/>
                                        <w:right w:val="none" w:sz="0" w:space="0" w:color="auto"/>
                                      </w:divBdr>
                                      <w:divsChild>
                                        <w:div w:id="1077822169">
                                          <w:marLeft w:val="0"/>
                                          <w:marRight w:val="0"/>
                                          <w:marTop w:val="0"/>
                                          <w:marBottom w:val="0"/>
                                          <w:divBdr>
                                            <w:top w:val="none" w:sz="0" w:space="0" w:color="auto"/>
                                            <w:left w:val="none" w:sz="0" w:space="0" w:color="auto"/>
                                            <w:bottom w:val="none" w:sz="0" w:space="0" w:color="auto"/>
                                            <w:right w:val="none" w:sz="0" w:space="0" w:color="auto"/>
                                          </w:divBdr>
                                          <w:divsChild>
                                            <w:div w:id="79679654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811</Words>
  <Characters>4623</Characters>
  <Application>Microsoft Office Word</Application>
  <DocSecurity>0</DocSecurity>
  <Lines>38</Lines>
  <Paragraphs>10</Paragraphs>
  <ScaleCrop>false</ScaleCrop>
  <Company/>
  <LinksUpToDate>false</LinksUpToDate>
  <CharactersWithSpaces>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Kate Barrett</cp:lastModifiedBy>
  <cp:revision>7</cp:revision>
  <dcterms:created xsi:type="dcterms:W3CDTF">2022-04-28T09:07:00Z</dcterms:created>
  <dcterms:modified xsi:type="dcterms:W3CDTF">2022-07-06T12:05:00Z</dcterms:modified>
</cp:coreProperties>
</file>