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EFC51" w14:textId="73DF7525" w:rsidR="008D5288" w:rsidRPr="002034F3" w:rsidRDefault="008D5288" w:rsidP="00AC2F47">
      <w:pPr>
        <w:shd w:val="clear" w:color="auto" w:fill="FFFFFF"/>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 xml:space="preserve">Schedule of Professional Services: </w:t>
      </w:r>
      <w:r w:rsidR="002262ED">
        <w:rPr>
          <w:rFonts w:ascii="Arial" w:eastAsia="Times New Roman" w:hAnsi="Arial" w:cs="Arial"/>
          <w:b/>
          <w:bCs/>
          <w:spacing w:val="-14"/>
          <w:kern w:val="36"/>
          <w:sz w:val="32"/>
          <w:szCs w:val="32"/>
          <w:shd w:val="clear" w:color="auto" w:fill="FFFFFF"/>
          <w:lang w:eastAsia="en-GB"/>
        </w:rPr>
        <w:t>Trust</w:t>
      </w:r>
      <w:r w:rsidRPr="002034F3">
        <w:rPr>
          <w:rFonts w:ascii="Arial" w:eastAsia="Times New Roman" w:hAnsi="Arial" w:cs="Arial"/>
          <w:b/>
          <w:bCs/>
          <w:spacing w:val="-14"/>
          <w:kern w:val="36"/>
          <w:sz w:val="32"/>
          <w:szCs w:val="32"/>
          <w:shd w:val="clear" w:color="auto" w:fill="FFFFFF"/>
          <w:lang w:eastAsia="en-GB"/>
        </w:rPr>
        <w:t xml:space="preserve"> Tax</w:t>
      </w:r>
    </w:p>
    <w:p w14:paraId="597BB222" w14:textId="77777777" w:rsidR="00881F40" w:rsidRDefault="00881F40"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33A29567" w14:textId="698CCC04"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assist you in your legal obligation to file a</w:t>
      </w:r>
      <w:r w:rsidR="006C1FA7">
        <w:rPr>
          <w:rFonts w:ascii="Arial" w:eastAsia="Times New Roman" w:hAnsi="Arial" w:cs="Arial"/>
          <w:color w:val="000000"/>
          <w:spacing w:val="-10"/>
          <w:sz w:val="24"/>
          <w:szCs w:val="24"/>
          <w:shd w:val="clear" w:color="auto" w:fill="FFFFFF"/>
          <w:lang w:eastAsia="en-GB"/>
        </w:rPr>
        <w:t xml:space="preserve"> trust </w:t>
      </w:r>
      <w:r w:rsidRPr="008D5288">
        <w:rPr>
          <w:rFonts w:ascii="Arial" w:eastAsia="Times New Roman" w:hAnsi="Arial" w:cs="Arial"/>
          <w:color w:val="000000"/>
          <w:spacing w:val="-10"/>
          <w:sz w:val="24"/>
          <w:szCs w:val="24"/>
          <w:shd w:val="clear" w:color="auto" w:fill="FFFFFF"/>
          <w:lang w:eastAsia="en-GB"/>
        </w:rPr>
        <w:t>tax return with HM Revenue &amp; Customs (HMRC). This includes calculating and advising you of your tax payments or refunds.</w:t>
      </w:r>
    </w:p>
    <w:p w14:paraId="4E614C81" w14:textId="77777777" w:rsidR="00AC2F47" w:rsidRDefault="00AC2F4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w:t>
      </w:r>
      <w:r w:rsidR="008D5288" w:rsidRPr="008D5288">
        <w:rPr>
          <w:rFonts w:ascii="Arial" w:eastAsia="Times New Roman" w:hAnsi="Arial" w:cs="Arial"/>
          <w:color w:val="000000"/>
          <w:spacing w:val="-10"/>
          <w:sz w:val="24"/>
          <w:szCs w:val="24"/>
          <w:shd w:val="clear" w:color="auto" w:fill="FFFFFF"/>
          <w:lang w:eastAsia="en-GB"/>
        </w:rPr>
        <w:t xml:space="preserve"> this contract was agreed at our business </w:t>
      </w:r>
      <w:r w:rsidRPr="008D5288">
        <w:rPr>
          <w:rFonts w:ascii="Arial" w:eastAsia="Times New Roman" w:hAnsi="Arial" w:cs="Arial"/>
          <w:color w:val="000000"/>
          <w:spacing w:val="-10"/>
          <w:sz w:val="24"/>
          <w:szCs w:val="24"/>
          <w:shd w:val="clear" w:color="auto" w:fill="FFFFFF"/>
          <w:lang w:eastAsia="en-GB"/>
        </w:rPr>
        <w:t>premises,</w:t>
      </w:r>
      <w:r w:rsidR="008D5288" w:rsidRPr="008D5288">
        <w:rPr>
          <w:rFonts w:ascii="Arial" w:eastAsia="Times New Roman" w:hAnsi="Arial" w:cs="Arial"/>
          <w:color w:val="000000"/>
          <w:spacing w:val="-10"/>
          <w:sz w:val="24"/>
          <w:szCs w:val="24"/>
          <w:shd w:val="clear" w:color="auto" w:fill="FFFFFF"/>
          <w:lang w:eastAsia="en-GB"/>
        </w:rPr>
        <w:t xml:space="preserve"> then cancellation rights given to consumers under The Consumer Contracts (Information, Cancellation and Additional Charges) Regulations 2013 do not apply.</w:t>
      </w:r>
    </w:p>
    <w:p w14:paraId="3CEDCADA" w14:textId="56C34397" w:rsidR="008D5288" w:rsidRPr="008D5288" w:rsidRDefault="00A7571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 y</w:t>
      </w:r>
      <w:r w:rsidR="00AC2F47">
        <w:rPr>
          <w:rFonts w:ascii="Arial" w:eastAsia="Times New Roman" w:hAnsi="Arial" w:cs="Arial"/>
          <w:color w:val="000000"/>
          <w:spacing w:val="-10"/>
          <w:sz w:val="24"/>
          <w:szCs w:val="24"/>
          <w:shd w:val="clear" w:color="auto" w:fill="FFFFFF"/>
          <w:lang w:eastAsia="en-GB"/>
        </w:rPr>
        <w:t>ou</w:t>
      </w:r>
      <w:r w:rsidR="008D5288" w:rsidRPr="008D5288">
        <w:rPr>
          <w:rFonts w:ascii="Arial" w:eastAsia="Times New Roman" w:hAnsi="Arial" w:cs="Arial"/>
          <w:color w:val="000000"/>
          <w:spacing w:val="-10"/>
          <w:sz w:val="24"/>
          <w:szCs w:val="24"/>
          <w:shd w:val="clear" w:color="auto" w:fill="FFFFFF"/>
          <w:lang w:eastAsia="en-GB"/>
        </w:rPr>
        <w:t xml:space="preserve"> fall within the legal definition of a consumer, </w:t>
      </w:r>
      <w:r>
        <w:rPr>
          <w:rFonts w:ascii="Arial" w:eastAsia="Times New Roman" w:hAnsi="Arial" w:cs="Arial"/>
          <w:color w:val="000000"/>
          <w:spacing w:val="-10"/>
          <w:sz w:val="24"/>
          <w:szCs w:val="24"/>
          <w:shd w:val="clear" w:color="auto" w:fill="FFFFFF"/>
          <w:lang w:eastAsia="en-GB"/>
        </w:rPr>
        <w:t>(</w:t>
      </w:r>
      <w:r w:rsidR="008D5288" w:rsidRPr="008D5288">
        <w:rPr>
          <w:rFonts w:ascii="Arial" w:eastAsia="Times New Roman" w:hAnsi="Arial" w:cs="Arial"/>
          <w:color w:val="000000"/>
          <w:spacing w:val="-10"/>
          <w:sz w:val="24"/>
          <w:szCs w:val="24"/>
          <w:shd w:val="clear" w:color="auto" w:fill="FFFFFF"/>
          <w:lang w:eastAsia="en-GB"/>
        </w:rPr>
        <w:t>the location where our contract was made or the communication method used in making our contract</w:t>
      </w:r>
      <w:r>
        <w:rPr>
          <w:rFonts w:ascii="Arial" w:eastAsia="Times New Roman" w:hAnsi="Arial" w:cs="Arial"/>
          <w:color w:val="000000"/>
          <w:spacing w:val="-10"/>
          <w:sz w:val="24"/>
          <w:szCs w:val="24"/>
          <w:shd w:val="clear" w:color="auto" w:fill="FFFFFF"/>
          <w:lang w:eastAsia="en-GB"/>
        </w:rPr>
        <w:t>), this</w:t>
      </w:r>
      <w:r w:rsidR="008D5288" w:rsidRPr="008D5288">
        <w:rPr>
          <w:rFonts w:ascii="Arial" w:eastAsia="Times New Roman" w:hAnsi="Arial" w:cs="Arial"/>
          <w:color w:val="000000"/>
          <w:spacing w:val="-10"/>
          <w:sz w:val="24"/>
          <w:szCs w:val="24"/>
          <w:shd w:val="clear" w:color="auto" w:fill="FFFFFF"/>
          <w:lang w:eastAsia="en-GB"/>
        </w:rPr>
        <w:t xml:space="preserve"> means that you have a right to cancel our contract within a set cancellation period under The Consumer Contracts (Information, Cancellation and Additional Charges) Regulations 2013</w:t>
      </w:r>
    </w:p>
    <w:p w14:paraId="56D7B9B1"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In providing you with our letter of engagement, our standard terms of business, this schedule and the written notice of your right to cancel we have complied with the provisions of regulations 9 to 14 and 16 of the Consumer Contracts (Information, Cancellation and Additional Charges) Regulations, as applicable.</w:t>
      </w:r>
    </w:p>
    <w:p w14:paraId="7E7DC4EA" w14:textId="77777777" w:rsidR="00881F40" w:rsidRPr="008D5288" w:rsidRDefault="00881F40"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088723A6" w14:textId="48D4769A" w:rsidR="008D5288" w:rsidRPr="002034F3"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1 Your responsibilities</w:t>
      </w:r>
    </w:p>
    <w:p w14:paraId="436F5160"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1.1. </w:t>
      </w:r>
    </w:p>
    <w:p w14:paraId="2091A0F3"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are legally responsible for:</w:t>
      </w:r>
    </w:p>
    <w:p w14:paraId="0DD85249" w14:textId="2E4E86B3" w:rsidR="008D5288" w:rsidRPr="008D5288" w:rsidRDefault="008D5288" w:rsidP="008D5288">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ensuring that </w:t>
      </w:r>
      <w:r w:rsidR="006C1FA7">
        <w:rPr>
          <w:rFonts w:ascii="Arial" w:eastAsia="Times New Roman" w:hAnsi="Arial" w:cs="Arial"/>
          <w:color w:val="000000"/>
          <w:spacing w:val="-10"/>
          <w:sz w:val="24"/>
          <w:szCs w:val="24"/>
          <w:shd w:val="clear" w:color="auto" w:fill="FFFFFF"/>
          <w:lang w:eastAsia="en-GB"/>
        </w:rPr>
        <w:t>the relevant</w:t>
      </w:r>
      <w:r w:rsidRPr="008D5288">
        <w:rPr>
          <w:rFonts w:ascii="Arial" w:eastAsia="Times New Roman" w:hAnsi="Arial" w:cs="Arial"/>
          <w:color w:val="000000"/>
          <w:spacing w:val="-10"/>
          <w:sz w:val="24"/>
          <w:szCs w:val="24"/>
          <w:shd w:val="clear" w:color="auto" w:fill="FFFFFF"/>
          <w:lang w:eastAsia="en-GB"/>
        </w:rPr>
        <w:t xml:space="preserve"> </w:t>
      </w:r>
      <w:r w:rsidR="006C1FA7">
        <w:rPr>
          <w:rFonts w:ascii="Arial" w:eastAsia="Times New Roman" w:hAnsi="Arial" w:cs="Arial"/>
          <w:color w:val="000000"/>
          <w:spacing w:val="-10"/>
          <w:sz w:val="24"/>
          <w:szCs w:val="24"/>
          <w:shd w:val="clear" w:color="auto" w:fill="FFFFFF"/>
          <w:lang w:eastAsia="en-GB"/>
        </w:rPr>
        <w:t xml:space="preserve">trust </w:t>
      </w:r>
      <w:r w:rsidRPr="008D5288">
        <w:rPr>
          <w:rFonts w:ascii="Arial" w:eastAsia="Times New Roman" w:hAnsi="Arial" w:cs="Arial"/>
          <w:color w:val="000000"/>
          <w:spacing w:val="-10"/>
          <w:sz w:val="24"/>
          <w:szCs w:val="24"/>
          <w:shd w:val="clear" w:color="auto" w:fill="FFFFFF"/>
          <w:lang w:eastAsia="en-GB"/>
        </w:rPr>
        <w:t xml:space="preserve">tax returns, including </w:t>
      </w:r>
      <w:r w:rsidR="006C1FA7">
        <w:rPr>
          <w:rFonts w:ascii="Arial" w:eastAsia="Times New Roman" w:hAnsi="Arial" w:cs="Arial"/>
          <w:color w:val="000000"/>
          <w:spacing w:val="-10"/>
          <w:sz w:val="24"/>
          <w:szCs w:val="24"/>
          <w:shd w:val="clear" w:color="auto" w:fill="FFFFFF"/>
          <w:lang w:eastAsia="en-GB"/>
        </w:rPr>
        <w:t>any</w:t>
      </w:r>
      <w:r w:rsidRPr="008D5288">
        <w:rPr>
          <w:rFonts w:ascii="Arial" w:eastAsia="Times New Roman" w:hAnsi="Arial" w:cs="Arial"/>
          <w:color w:val="000000"/>
          <w:spacing w:val="-10"/>
          <w:sz w:val="24"/>
          <w:szCs w:val="24"/>
          <w:shd w:val="clear" w:color="auto" w:fill="FFFFFF"/>
          <w:lang w:eastAsia="en-GB"/>
        </w:rPr>
        <w:t xml:space="preserve"> CGT on UK residential property returns, are correct and </w:t>
      </w:r>
      <w:r w:rsidR="00A75717" w:rsidRPr="008D5288">
        <w:rPr>
          <w:rFonts w:ascii="Arial" w:eastAsia="Times New Roman" w:hAnsi="Arial" w:cs="Arial"/>
          <w:color w:val="000000"/>
          <w:spacing w:val="-10"/>
          <w:sz w:val="24"/>
          <w:szCs w:val="24"/>
          <w:shd w:val="clear" w:color="auto" w:fill="FFFFFF"/>
          <w:lang w:eastAsia="en-GB"/>
        </w:rPr>
        <w:t>complete.</w:t>
      </w:r>
    </w:p>
    <w:p w14:paraId="3ED9835A" w14:textId="77777777" w:rsidR="008D5288" w:rsidRPr="008D5288" w:rsidRDefault="008D5288" w:rsidP="008D5288">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filing any returns by the due date; and</w:t>
      </w:r>
    </w:p>
    <w:p w14:paraId="3990DC74" w14:textId="77777777" w:rsidR="008D5288" w:rsidRPr="008D5288" w:rsidRDefault="008D5288" w:rsidP="008D5288">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making payment of tax on time. </w:t>
      </w:r>
    </w:p>
    <w:p w14:paraId="05660FEE"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Failure to do any of these may lead to automatic penalties and interest.</w:t>
      </w:r>
    </w:p>
    <w:p w14:paraId="377DE35F"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1.2. </w:t>
      </w:r>
    </w:p>
    <w:p w14:paraId="7388790B" w14:textId="0AA029DF"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Legal responsibility for approval of the return cannot be delegated to others. You agree to check that returns we have prepared for you are complete before approving them.</w:t>
      </w:r>
    </w:p>
    <w:p w14:paraId="55988A6A"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1.3. </w:t>
      </w:r>
    </w:p>
    <w:p w14:paraId="5802E23E"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are no less responsible for errors in unapproved returns, submitted on the basis of the information provided to and processed by us, than if you had confirmed your approval of the returns.</w:t>
      </w:r>
    </w:p>
    <w:p w14:paraId="01AE4748"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1.4. </w:t>
      </w:r>
    </w:p>
    <w:p w14:paraId="15F15812"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authorise us to file your tax return online.</w:t>
      </w:r>
    </w:p>
    <w:p w14:paraId="66CC65E2" w14:textId="05E86A55" w:rsidR="008D5288" w:rsidRPr="008D5288" w:rsidRDefault="00881F40" w:rsidP="008D5288">
      <w:pPr>
        <w:spacing w:after="0"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lastRenderedPageBreak/>
        <w:t>1</w:t>
      </w:r>
      <w:r w:rsidR="008D5288" w:rsidRPr="008D5288">
        <w:rPr>
          <w:rFonts w:ascii="Arial" w:eastAsia="Times New Roman" w:hAnsi="Arial" w:cs="Arial"/>
          <w:color w:val="000000"/>
          <w:spacing w:val="-10"/>
          <w:sz w:val="24"/>
          <w:szCs w:val="24"/>
          <w:shd w:val="clear" w:color="auto" w:fill="FFFFFF"/>
          <w:lang w:eastAsia="en-GB"/>
        </w:rPr>
        <w:t>.5. </w:t>
      </w:r>
    </w:p>
    <w:p w14:paraId="4A6D7A8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To enable us to carry out our work you agree:</w:t>
      </w:r>
    </w:p>
    <w:p w14:paraId="650338D4" w14:textId="46FF1FD1"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all returns are to be made on the basis of full disclosure of all sources of income, charges, allowances and capital </w:t>
      </w:r>
      <w:r w:rsidR="00A75717" w:rsidRPr="008D5288">
        <w:rPr>
          <w:rFonts w:ascii="Arial" w:eastAsia="Times New Roman" w:hAnsi="Arial" w:cs="Arial"/>
          <w:color w:val="000000"/>
          <w:spacing w:val="-10"/>
          <w:sz w:val="24"/>
          <w:szCs w:val="24"/>
          <w:shd w:val="clear" w:color="auto" w:fill="FFFFFF"/>
          <w:lang w:eastAsia="en-GB"/>
        </w:rPr>
        <w:t>transactions.</w:t>
      </w:r>
    </w:p>
    <w:p w14:paraId="47A81367" w14:textId="549A8178"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provide full information necessary for dealing with </w:t>
      </w:r>
      <w:r w:rsidR="006C1FA7">
        <w:rPr>
          <w:rFonts w:ascii="Arial" w:eastAsia="Times New Roman" w:hAnsi="Arial" w:cs="Arial"/>
          <w:color w:val="000000"/>
          <w:spacing w:val="-10"/>
          <w:sz w:val="24"/>
          <w:szCs w:val="24"/>
          <w:shd w:val="clear" w:color="auto" w:fill="FFFFFF"/>
          <w:lang w:eastAsia="en-GB"/>
        </w:rPr>
        <w:t>the</w:t>
      </w:r>
      <w:r w:rsidRPr="008D5288">
        <w:rPr>
          <w:rFonts w:ascii="Arial" w:eastAsia="Times New Roman" w:hAnsi="Arial" w:cs="Arial"/>
          <w:color w:val="000000"/>
          <w:spacing w:val="-10"/>
          <w:sz w:val="24"/>
          <w:szCs w:val="24"/>
          <w:shd w:val="clear" w:color="auto" w:fill="FFFFFF"/>
          <w:lang w:eastAsia="en-GB"/>
        </w:rPr>
        <w:t xml:space="preserve"> affairs</w:t>
      </w:r>
      <w:r w:rsidR="006C1FA7">
        <w:rPr>
          <w:rFonts w:ascii="Arial" w:eastAsia="Times New Roman" w:hAnsi="Arial" w:cs="Arial"/>
          <w:color w:val="000000"/>
          <w:spacing w:val="-10"/>
          <w:sz w:val="24"/>
          <w:szCs w:val="24"/>
          <w:shd w:val="clear" w:color="auto" w:fill="FFFFFF"/>
          <w:lang w:eastAsia="en-GB"/>
        </w:rPr>
        <w:t xml:space="preserve"> of the trust</w:t>
      </w:r>
      <w:r w:rsidRPr="008D5288">
        <w:rPr>
          <w:rFonts w:ascii="Arial" w:eastAsia="Times New Roman" w:hAnsi="Arial" w:cs="Arial"/>
          <w:color w:val="000000"/>
          <w:spacing w:val="-10"/>
          <w:sz w:val="24"/>
          <w:szCs w:val="24"/>
          <w:shd w:val="clear" w:color="auto" w:fill="FFFFFF"/>
          <w:lang w:eastAsia="en-GB"/>
        </w:rPr>
        <w:t xml:space="preserve">: we will rely on the information and documents being true, correct and complete and will not audit the information or those </w:t>
      </w:r>
      <w:r w:rsidR="00A75717" w:rsidRPr="008D5288">
        <w:rPr>
          <w:rFonts w:ascii="Arial" w:eastAsia="Times New Roman" w:hAnsi="Arial" w:cs="Arial"/>
          <w:color w:val="000000"/>
          <w:spacing w:val="-10"/>
          <w:sz w:val="24"/>
          <w:szCs w:val="24"/>
          <w:shd w:val="clear" w:color="auto" w:fill="FFFFFF"/>
          <w:lang w:eastAsia="en-GB"/>
        </w:rPr>
        <w:t>documents.</w:t>
      </w:r>
    </w:p>
    <w:p w14:paraId="15FD2FF6" w14:textId="4B83DFE3"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you will tell us about any specific conditions that HMRC have imposed on </w:t>
      </w:r>
      <w:r w:rsidR="006C1FA7">
        <w:rPr>
          <w:rFonts w:ascii="Arial" w:eastAsia="Times New Roman" w:hAnsi="Arial" w:cs="Arial"/>
          <w:color w:val="000000"/>
          <w:spacing w:val="-10"/>
          <w:sz w:val="24"/>
          <w:szCs w:val="24"/>
          <w:shd w:val="clear" w:color="auto" w:fill="FFFFFF"/>
          <w:lang w:eastAsia="en-GB"/>
        </w:rPr>
        <w:t>the trust</w:t>
      </w:r>
      <w:r w:rsidR="00A75717" w:rsidRPr="008D5288">
        <w:rPr>
          <w:rFonts w:ascii="Arial" w:eastAsia="Times New Roman" w:hAnsi="Arial" w:cs="Arial"/>
          <w:color w:val="000000"/>
          <w:spacing w:val="-10"/>
          <w:sz w:val="24"/>
          <w:szCs w:val="24"/>
          <w:shd w:val="clear" w:color="auto" w:fill="FFFFFF"/>
          <w:lang w:eastAsia="en-GB"/>
        </w:rPr>
        <w:t>.</w:t>
      </w:r>
    </w:p>
    <w:p w14:paraId="2D25A62B" w14:textId="668A83B7"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authorise us to approach such third parties as may be appropriate for information that we consider necessary to deal with </w:t>
      </w:r>
      <w:r w:rsidR="006C1FA7">
        <w:rPr>
          <w:rFonts w:ascii="Arial" w:eastAsia="Times New Roman" w:hAnsi="Arial" w:cs="Arial"/>
          <w:color w:val="000000"/>
          <w:spacing w:val="-10"/>
          <w:sz w:val="24"/>
          <w:szCs w:val="24"/>
          <w:shd w:val="clear" w:color="auto" w:fill="FFFFFF"/>
          <w:lang w:eastAsia="en-GB"/>
        </w:rPr>
        <w:t>the</w:t>
      </w:r>
      <w:r w:rsidRPr="008D5288">
        <w:rPr>
          <w:rFonts w:ascii="Arial" w:eastAsia="Times New Roman" w:hAnsi="Arial" w:cs="Arial"/>
          <w:color w:val="000000"/>
          <w:spacing w:val="-10"/>
          <w:sz w:val="24"/>
          <w:szCs w:val="24"/>
          <w:shd w:val="clear" w:color="auto" w:fill="FFFFFF"/>
          <w:lang w:eastAsia="en-GB"/>
        </w:rPr>
        <w:t xml:space="preserve"> </w:t>
      </w:r>
      <w:r w:rsidR="00A75717" w:rsidRPr="008D5288">
        <w:rPr>
          <w:rFonts w:ascii="Arial" w:eastAsia="Times New Roman" w:hAnsi="Arial" w:cs="Arial"/>
          <w:color w:val="000000"/>
          <w:spacing w:val="-10"/>
          <w:sz w:val="24"/>
          <w:szCs w:val="24"/>
          <w:shd w:val="clear" w:color="auto" w:fill="FFFFFF"/>
          <w:lang w:eastAsia="en-GB"/>
        </w:rPr>
        <w:t>affairs</w:t>
      </w:r>
      <w:r w:rsidR="006C1FA7">
        <w:rPr>
          <w:rFonts w:ascii="Arial" w:eastAsia="Times New Roman" w:hAnsi="Arial" w:cs="Arial"/>
          <w:color w:val="000000"/>
          <w:spacing w:val="-10"/>
          <w:sz w:val="24"/>
          <w:szCs w:val="24"/>
          <w:shd w:val="clear" w:color="auto" w:fill="FFFFFF"/>
          <w:lang w:eastAsia="en-GB"/>
        </w:rPr>
        <w:t xml:space="preserve"> of the trust</w:t>
      </w:r>
      <w:r w:rsidR="00A75717" w:rsidRPr="008D5288">
        <w:rPr>
          <w:rFonts w:ascii="Arial" w:eastAsia="Times New Roman" w:hAnsi="Arial" w:cs="Arial"/>
          <w:color w:val="000000"/>
          <w:spacing w:val="-10"/>
          <w:sz w:val="24"/>
          <w:szCs w:val="24"/>
          <w:shd w:val="clear" w:color="auto" w:fill="FFFFFF"/>
          <w:lang w:eastAsia="en-GB"/>
        </w:rPr>
        <w:t>.</w:t>
      </w:r>
    </w:p>
    <w:p w14:paraId="18648322" w14:textId="49FD980B" w:rsidR="008D5288" w:rsidRPr="008D5288" w:rsidRDefault="008D5288" w:rsidP="008D5288">
      <w:pPr>
        <w:numPr>
          <w:ilvl w:val="0"/>
          <w:numId w:val="2"/>
        </w:numPr>
        <w:spacing w:beforeAutospacing="1" w:after="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provide us with information in sufficient time for the tax return to be completed and submitted by its due date. In order that we can do this, we need to receive all relevant information by </w:t>
      </w:r>
      <w:r w:rsidR="00135ECC">
        <w:rPr>
          <w:rFonts w:ascii="Arial" w:eastAsia="Times New Roman" w:hAnsi="Arial" w:cs="Arial"/>
          <w:color w:val="000000"/>
          <w:spacing w:val="-10"/>
          <w:sz w:val="24"/>
          <w:szCs w:val="24"/>
          <w:shd w:val="clear" w:color="auto" w:fill="FFFFFF"/>
          <w:lang w:eastAsia="en-GB"/>
        </w:rPr>
        <w:t>30 September.</w:t>
      </w:r>
      <w:r w:rsidRPr="008D5288">
        <w:rPr>
          <w:rFonts w:ascii="Arial" w:eastAsia="Times New Roman" w:hAnsi="Arial" w:cs="Arial"/>
          <w:color w:val="000000"/>
          <w:spacing w:val="-10"/>
          <w:sz w:val="24"/>
          <w:szCs w:val="24"/>
          <w:shd w:val="clear" w:color="auto" w:fill="FFFFFF"/>
          <w:lang w:eastAsia="en-GB"/>
        </w:rPr>
        <w:t xml:space="preserve"> If for any reason we do not receive all relevant information by this date we may, at our discretion and depending on our work capacity, still endeavour to complete your tax return so that it can be submitted on time. We reserve the right to make an additional charge for such rush work and will advise you of the amount prior to carrying out the work.</w:t>
      </w:r>
    </w:p>
    <w:p w14:paraId="05A92868" w14:textId="77777777" w:rsidR="00881F40" w:rsidRDefault="00881F40" w:rsidP="008D5288">
      <w:pPr>
        <w:spacing w:after="0" w:line="240" w:lineRule="auto"/>
        <w:rPr>
          <w:rFonts w:ascii="Arial" w:eastAsia="Times New Roman" w:hAnsi="Arial" w:cs="Arial"/>
          <w:color w:val="000000"/>
          <w:spacing w:val="-10"/>
          <w:sz w:val="24"/>
          <w:szCs w:val="24"/>
          <w:shd w:val="clear" w:color="auto" w:fill="FFFFFF"/>
          <w:lang w:eastAsia="en-GB"/>
        </w:rPr>
      </w:pPr>
    </w:p>
    <w:p w14:paraId="15750E7C" w14:textId="356BDA79"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6C1FA7">
        <w:rPr>
          <w:rFonts w:ascii="Arial" w:eastAsia="Times New Roman" w:hAnsi="Arial" w:cs="Arial"/>
          <w:color w:val="000000"/>
          <w:spacing w:val="-10"/>
          <w:sz w:val="24"/>
          <w:szCs w:val="24"/>
          <w:shd w:val="clear" w:color="auto" w:fill="FFFFFF"/>
          <w:lang w:eastAsia="en-GB"/>
        </w:rPr>
        <w:t>6</w:t>
      </w:r>
      <w:r w:rsidRPr="008D5288">
        <w:rPr>
          <w:rFonts w:ascii="Arial" w:eastAsia="Times New Roman" w:hAnsi="Arial" w:cs="Arial"/>
          <w:color w:val="000000"/>
          <w:spacing w:val="-10"/>
          <w:sz w:val="24"/>
          <w:szCs w:val="24"/>
          <w:shd w:val="clear" w:color="auto" w:fill="FFFFFF"/>
          <w:lang w:eastAsia="en-GB"/>
        </w:rPr>
        <w:t>. </w:t>
      </w:r>
    </w:p>
    <w:p w14:paraId="46B95E13" w14:textId="0DDCFA18"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You will keep us informed of changes in circumstances that could affect </w:t>
      </w:r>
      <w:r w:rsidR="006C1FA7">
        <w:rPr>
          <w:rFonts w:ascii="Arial" w:eastAsia="Times New Roman" w:hAnsi="Arial" w:cs="Arial"/>
          <w:color w:val="000000"/>
          <w:spacing w:val="-10"/>
          <w:sz w:val="24"/>
          <w:szCs w:val="24"/>
          <w:shd w:val="clear" w:color="auto" w:fill="FFFFFF"/>
          <w:lang w:eastAsia="en-GB"/>
        </w:rPr>
        <w:t>the trust</w:t>
      </w:r>
      <w:r w:rsidRPr="008D5288">
        <w:rPr>
          <w:rFonts w:ascii="Arial" w:eastAsia="Times New Roman" w:hAnsi="Arial" w:cs="Arial"/>
          <w:color w:val="000000"/>
          <w:spacing w:val="-10"/>
          <w:sz w:val="24"/>
          <w:szCs w:val="24"/>
          <w:shd w:val="clear" w:color="auto" w:fill="FFFFFF"/>
          <w:lang w:eastAsia="en-GB"/>
        </w:rPr>
        <w:t xml:space="preserve"> tax liability. If you are unsure whether a change would affect </w:t>
      </w:r>
      <w:r w:rsidR="006C1FA7">
        <w:rPr>
          <w:rFonts w:ascii="Arial" w:eastAsia="Times New Roman" w:hAnsi="Arial" w:cs="Arial"/>
          <w:color w:val="000000"/>
          <w:spacing w:val="-10"/>
          <w:sz w:val="24"/>
          <w:szCs w:val="24"/>
          <w:shd w:val="clear" w:color="auto" w:fill="FFFFFF"/>
          <w:lang w:eastAsia="en-GB"/>
        </w:rPr>
        <w:t>the</w:t>
      </w:r>
      <w:r w:rsidRPr="008D5288">
        <w:rPr>
          <w:rFonts w:ascii="Arial" w:eastAsia="Times New Roman" w:hAnsi="Arial" w:cs="Arial"/>
          <w:color w:val="000000"/>
          <w:spacing w:val="-10"/>
          <w:sz w:val="24"/>
          <w:szCs w:val="24"/>
          <w:shd w:val="clear" w:color="auto" w:fill="FFFFFF"/>
          <w:lang w:eastAsia="en-GB"/>
        </w:rPr>
        <w:t xml:space="preserve"> tax position then we will be happy to advise you.</w:t>
      </w:r>
    </w:p>
    <w:p w14:paraId="505ACD20" w14:textId="50560774"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881F40">
        <w:rPr>
          <w:rFonts w:ascii="Arial" w:eastAsia="Times New Roman" w:hAnsi="Arial" w:cs="Arial"/>
          <w:color w:val="000000"/>
          <w:spacing w:val="-10"/>
          <w:sz w:val="24"/>
          <w:szCs w:val="24"/>
          <w:shd w:val="clear" w:color="auto" w:fill="FFFFFF"/>
          <w:lang w:eastAsia="en-GB"/>
        </w:rPr>
        <w:t>7</w:t>
      </w:r>
      <w:r w:rsidRPr="008D5288">
        <w:rPr>
          <w:rFonts w:ascii="Arial" w:eastAsia="Times New Roman" w:hAnsi="Arial" w:cs="Arial"/>
          <w:color w:val="000000"/>
          <w:spacing w:val="-10"/>
          <w:sz w:val="24"/>
          <w:szCs w:val="24"/>
          <w:shd w:val="clear" w:color="auto" w:fill="FFFFFF"/>
          <w:lang w:eastAsia="en-GB"/>
        </w:rPr>
        <w:t>. </w:t>
      </w:r>
    </w:p>
    <w:p w14:paraId="467C36BE"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agree to forward to us any communications you receive from HMRC in time for us to deal with them as necessary within any time limits. Such communications would include statements of account, notices of assessment and letters.  Although HMRC have the authority to deal with us directly, it is still possible for them to contact you without us being aware.</w:t>
      </w:r>
    </w:p>
    <w:p w14:paraId="08D808B1" w14:textId="77777777" w:rsidR="00881F40" w:rsidRPr="008D5288" w:rsidRDefault="00881F40"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545BA6D0" w14:textId="19D6C977" w:rsidR="008D5288" w:rsidRPr="00391C3D"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391C3D">
        <w:rPr>
          <w:rFonts w:ascii="Arial" w:eastAsia="Times New Roman" w:hAnsi="Arial" w:cs="Arial"/>
          <w:b/>
          <w:bCs/>
          <w:spacing w:val="-14"/>
          <w:kern w:val="36"/>
          <w:sz w:val="32"/>
          <w:szCs w:val="32"/>
          <w:shd w:val="clear" w:color="auto" w:fill="FFFFFF"/>
          <w:lang w:eastAsia="en-GB"/>
        </w:rPr>
        <w:t>2 Our responsibilities</w:t>
      </w:r>
    </w:p>
    <w:p w14:paraId="5AF83699" w14:textId="6AE99859"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6C1FA7">
        <w:rPr>
          <w:rFonts w:ascii="Arial" w:eastAsia="Times New Roman" w:hAnsi="Arial" w:cs="Arial"/>
          <w:color w:val="000000"/>
          <w:spacing w:val="-10"/>
          <w:sz w:val="24"/>
          <w:szCs w:val="24"/>
          <w:shd w:val="clear" w:color="auto" w:fill="FFFFFF"/>
          <w:lang w:eastAsia="en-GB"/>
        </w:rPr>
        <w:t>1</w:t>
      </w:r>
      <w:r w:rsidRPr="008D5288">
        <w:rPr>
          <w:rFonts w:ascii="Arial" w:eastAsia="Times New Roman" w:hAnsi="Arial" w:cs="Arial"/>
          <w:color w:val="000000"/>
          <w:spacing w:val="-10"/>
          <w:sz w:val="24"/>
          <w:szCs w:val="24"/>
          <w:shd w:val="clear" w:color="auto" w:fill="FFFFFF"/>
          <w:lang w:eastAsia="en-GB"/>
        </w:rPr>
        <w:t>. </w:t>
      </w:r>
    </w:p>
    <w:p w14:paraId="7F53633F" w14:textId="6B037D8D"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We will prepare </w:t>
      </w:r>
      <w:r w:rsidR="006C1FA7">
        <w:rPr>
          <w:rFonts w:ascii="Arial" w:eastAsia="Times New Roman" w:hAnsi="Arial" w:cs="Arial"/>
          <w:color w:val="000000"/>
          <w:spacing w:val="-10"/>
          <w:sz w:val="24"/>
          <w:szCs w:val="24"/>
          <w:shd w:val="clear" w:color="auto" w:fill="FFFFFF"/>
          <w:lang w:eastAsia="en-GB"/>
        </w:rPr>
        <w:t>the trust</w:t>
      </w:r>
      <w:r w:rsidRPr="008D5288">
        <w:rPr>
          <w:rFonts w:ascii="Arial" w:eastAsia="Times New Roman" w:hAnsi="Arial" w:cs="Arial"/>
          <w:color w:val="000000"/>
          <w:spacing w:val="-10"/>
          <w:sz w:val="24"/>
          <w:szCs w:val="24"/>
          <w:shd w:val="clear" w:color="auto" w:fill="FFFFFF"/>
          <w:lang w:eastAsia="en-GB"/>
        </w:rPr>
        <w:t xml:space="preserve"> tax return together with any supplementary pages that are required from the information and explanations you provide to us.</w:t>
      </w:r>
    </w:p>
    <w:p w14:paraId="3D1355A8" w14:textId="441900A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2</w:t>
      </w:r>
      <w:r w:rsidRPr="008D5288">
        <w:rPr>
          <w:rFonts w:ascii="Arial" w:eastAsia="Times New Roman" w:hAnsi="Arial" w:cs="Arial"/>
          <w:color w:val="000000"/>
          <w:spacing w:val="-10"/>
          <w:sz w:val="24"/>
          <w:szCs w:val="24"/>
          <w:shd w:val="clear" w:color="auto" w:fill="FFFFFF"/>
          <w:lang w:eastAsia="en-GB"/>
        </w:rPr>
        <w:t>. </w:t>
      </w:r>
    </w:p>
    <w:p w14:paraId="29C9EBEB" w14:textId="52F098C5"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take account of the steps and checks suggested by HMRC in their “Agent Toolkits.” While use of the Toolkits is voluntary, we will ensure that our quality control procedures match or enhance the suggestions in the Toolkits. In the unlikely event that HMRC consider your return to be inaccurate, we will therefore be able to help you demonstrate that reasonable care has been taken in preparing your return. This will significantly reduce the possibility of an inaccuracy penalty being imposed.</w:t>
      </w:r>
    </w:p>
    <w:p w14:paraId="426C60B3" w14:textId="128A82B5"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lastRenderedPageBreak/>
        <w:t>2.</w:t>
      </w:r>
      <w:r w:rsidR="00881F40">
        <w:rPr>
          <w:rFonts w:ascii="Arial" w:eastAsia="Times New Roman" w:hAnsi="Arial" w:cs="Arial"/>
          <w:color w:val="000000"/>
          <w:spacing w:val="-10"/>
          <w:sz w:val="24"/>
          <w:szCs w:val="24"/>
          <w:shd w:val="clear" w:color="auto" w:fill="FFFFFF"/>
          <w:lang w:eastAsia="en-GB"/>
        </w:rPr>
        <w:t>3</w:t>
      </w:r>
      <w:r w:rsidRPr="008D5288">
        <w:rPr>
          <w:rFonts w:ascii="Arial" w:eastAsia="Times New Roman" w:hAnsi="Arial" w:cs="Arial"/>
          <w:color w:val="000000"/>
          <w:spacing w:val="-10"/>
          <w:sz w:val="24"/>
          <w:szCs w:val="24"/>
          <w:shd w:val="clear" w:color="auto" w:fill="FFFFFF"/>
          <w:lang w:eastAsia="en-GB"/>
        </w:rPr>
        <w:t>. </w:t>
      </w:r>
    </w:p>
    <w:p w14:paraId="52C6940F"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Once we have obtained your evidenced approval, we will submit your return to HMRC.</w:t>
      </w:r>
    </w:p>
    <w:p w14:paraId="51B37F67" w14:textId="342B78FB"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 </w:t>
      </w:r>
    </w:p>
    <w:p w14:paraId="6E2B655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With the exception of tax credits we will advise you as to possible claims and elections arising from the tax return and from information supplied by you. Where you instruct us to, we will make such claims and elections in the form and manner required by HMRC.</w:t>
      </w:r>
    </w:p>
    <w:p w14:paraId="11DC7D8D" w14:textId="0EC9363C"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5</w:t>
      </w:r>
      <w:r w:rsidRPr="008D5288">
        <w:rPr>
          <w:rFonts w:ascii="Arial" w:eastAsia="Times New Roman" w:hAnsi="Arial" w:cs="Arial"/>
          <w:color w:val="000000"/>
          <w:spacing w:val="-10"/>
          <w:sz w:val="24"/>
          <w:szCs w:val="24"/>
          <w:shd w:val="clear" w:color="auto" w:fill="FFFFFF"/>
          <w:lang w:eastAsia="en-GB"/>
        </w:rPr>
        <w:t>. </w:t>
      </w:r>
    </w:p>
    <w:p w14:paraId="52C938E7" w14:textId="6B47A4BF"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We shall respond to any enquiries from HMRC arising from </w:t>
      </w:r>
      <w:r w:rsidR="006C1FA7">
        <w:rPr>
          <w:rFonts w:ascii="Arial" w:eastAsia="Times New Roman" w:hAnsi="Arial" w:cs="Arial"/>
          <w:color w:val="000000"/>
          <w:spacing w:val="-10"/>
          <w:sz w:val="24"/>
          <w:szCs w:val="24"/>
          <w:shd w:val="clear" w:color="auto" w:fill="FFFFFF"/>
          <w:lang w:eastAsia="en-GB"/>
        </w:rPr>
        <w:t>the trust</w:t>
      </w:r>
      <w:r w:rsidRPr="008D5288">
        <w:rPr>
          <w:rFonts w:ascii="Arial" w:eastAsia="Times New Roman" w:hAnsi="Arial" w:cs="Arial"/>
          <w:color w:val="000000"/>
          <w:spacing w:val="-10"/>
          <w:sz w:val="24"/>
          <w:szCs w:val="24"/>
          <w:shd w:val="clear" w:color="auto" w:fill="FFFFFF"/>
          <w:lang w:eastAsia="en-GB"/>
        </w:rPr>
        <w:t xml:space="preserve"> tax return.  We shall consult you if it becomes clear that HMRC are opening an enquiry.  HMRC have the power to do this on a purely random basis.  If you are selected for enquiry by the HMRC, we will agree separate terms of engagement.  The supplementary engagement terms will include responsibilities and fees as appropriate.</w:t>
      </w:r>
    </w:p>
    <w:p w14:paraId="17C43B1F" w14:textId="1FA1BBE1"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6</w:t>
      </w:r>
      <w:r w:rsidRPr="008D5288">
        <w:rPr>
          <w:rFonts w:ascii="Arial" w:eastAsia="Times New Roman" w:hAnsi="Arial" w:cs="Arial"/>
          <w:color w:val="000000"/>
          <w:spacing w:val="-10"/>
          <w:sz w:val="24"/>
          <w:szCs w:val="24"/>
          <w:shd w:val="clear" w:color="auto" w:fill="FFFFFF"/>
          <w:lang w:eastAsia="en-GB"/>
        </w:rPr>
        <w:t>. </w:t>
      </w:r>
    </w:p>
    <w:p w14:paraId="5E1CDB38" w14:textId="2B1FF1C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There is an in-year capital gains tax (CGT) reporting and payment requirement for disposals of UK residential property (and, if you are non-UK resident, UK non-residential property and investments in property-rich entities. Where instructed, and subject to a separate fee, we will prepare the in-year return for each disposal, calculate the CGT due and submit the return to HMRC. You remain responsible as set out above for providing the relevant information to us on a timely basis</w:t>
      </w:r>
      <w:r w:rsidR="003B7E1E">
        <w:rPr>
          <w:rFonts w:ascii="Arial" w:eastAsia="Times New Roman" w:hAnsi="Arial" w:cs="Arial"/>
          <w:color w:val="000000"/>
          <w:spacing w:val="-10"/>
          <w:sz w:val="24"/>
          <w:szCs w:val="24"/>
          <w:shd w:val="clear" w:color="auto" w:fill="FFFFFF"/>
          <w:lang w:eastAsia="en-GB"/>
        </w:rPr>
        <w:t>.</w:t>
      </w:r>
    </w:p>
    <w:p w14:paraId="1412CDB6" w14:textId="2399423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7</w:t>
      </w:r>
      <w:r w:rsidRPr="008D5288">
        <w:rPr>
          <w:rFonts w:ascii="Arial" w:eastAsia="Times New Roman" w:hAnsi="Arial" w:cs="Arial"/>
          <w:color w:val="000000"/>
          <w:spacing w:val="-10"/>
          <w:sz w:val="24"/>
          <w:szCs w:val="24"/>
          <w:shd w:val="clear" w:color="auto" w:fill="FFFFFF"/>
          <w:lang w:eastAsia="en-GB"/>
        </w:rPr>
        <w:t>. </w:t>
      </w:r>
    </w:p>
    <w:p w14:paraId="306A74D8"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also provide such other taxation ad hoc advisory services as may be agreed from time to time. These may be the subject of a separate engagement letter. We will discuss and agree our fee for such work when it is commissioned by you. Examples of ad hoc work would include:</w:t>
      </w:r>
    </w:p>
    <w:p w14:paraId="7F113F02" w14:textId="77777777" w:rsidR="008D5288" w:rsidRPr="008D5288" w:rsidRDefault="008D5288" w:rsidP="008D5288">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Advising on ad hoc transactions, preparing additional supplementary pages to your tax return and calculating any related liabilities.</w:t>
      </w:r>
    </w:p>
    <w:p w14:paraId="53AB26F0" w14:textId="77777777" w:rsidR="008D5288" w:rsidRPr="008D5288" w:rsidRDefault="008D5288" w:rsidP="008D5288">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Preparing any amended returns that may be required and corresponding with HMRC as necessary.</w:t>
      </w:r>
    </w:p>
    <w:p w14:paraId="68019EBA" w14:textId="7AE417F1"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8</w:t>
      </w:r>
      <w:r w:rsidRPr="008D5288">
        <w:rPr>
          <w:rFonts w:ascii="Arial" w:eastAsia="Times New Roman" w:hAnsi="Arial" w:cs="Arial"/>
          <w:color w:val="000000"/>
          <w:spacing w:val="-10"/>
          <w:sz w:val="24"/>
          <w:szCs w:val="24"/>
          <w:shd w:val="clear" w:color="auto" w:fill="FFFFFF"/>
          <w:lang w:eastAsia="en-GB"/>
        </w:rPr>
        <w:t>. </w:t>
      </w:r>
    </w:p>
    <w:p w14:paraId="213321BC" w14:textId="41A251B9"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Where specialist advice is required on </w:t>
      </w:r>
      <w:r w:rsidR="003B7E1E" w:rsidRPr="008D5288">
        <w:rPr>
          <w:rFonts w:ascii="Arial" w:eastAsia="Times New Roman" w:hAnsi="Arial" w:cs="Arial"/>
          <w:color w:val="000000"/>
          <w:spacing w:val="-10"/>
          <w:sz w:val="24"/>
          <w:szCs w:val="24"/>
          <w:shd w:val="clear" w:color="auto" w:fill="FFFFFF"/>
          <w:lang w:eastAsia="en-GB"/>
        </w:rPr>
        <w:t>occasions,</w:t>
      </w:r>
      <w:r w:rsidRPr="008D5288">
        <w:rPr>
          <w:rFonts w:ascii="Arial" w:eastAsia="Times New Roman" w:hAnsi="Arial" w:cs="Arial"/>
          <w:color w:val="000000"/>
          <w:spacing w:val="-10"/>
          <w:sz w:val="24"/>
          <w:szCs w:val="24"/>
          <w:shd w:val="clear" w:color="auto" w:fill="FFFFFF"/>
          <w:lang w:eastAsia="en-GB"/>
        </w:rPr>
        <w:t xml:space="preserve"> we may need to seek this from or refer you to appropriate specialists.</w:t>
      </w:r>
    </w:p>
    <w:p w14:paraId="41A1ECCF" w14:textId="67BCACE4"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881F40">
        <w:rPr>
          <w:rFonts w:ascii="Arial" w:eastAsia="Times New Roman" w:hAnsi="Arial" w:cs="Arial"/>
          <w:color w:val="000000"/>
          <w:spacing w:val="-10"/>
          <w:sz w:val="24"/>
          <w:szCs w:val="24"/>
          <w:shd w:val="clear" w:color="auto" w:fill="FFFFFF"/>
          <w:lang w:eastAsia="en-GB"/>
        </w:rPr>
        <w:t>9</w:t>
      </w:r>
      <w:r w:rsidRPr="008D5288">
        <w:rPr>
          <w:rFonts w:ascii="Arial" w:eastAsia="Times New Roman" w:hAnsi="Arial" w:cs="Arial"/>
          <w:color w:val="000000"/>
          <w:spacing w:val="-10"/>
          <w:sz w:val="24"/>
          <w:szCs w:val="24"/>
          <w:shd w:val="clear" w:color="auto" w:fill="FFFFFF"/>
          <w:lang w:eastAsia="en-GB"/>
        </w:rPr>
        <w:t>. </w:t>
      </w:r>
    </w:p>
    <w:p w14:paraId="7C068DEC"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4AA87A63" w14:textId="77777777" w:rsidR="00881F40" w:rsidRDefault="00881F40"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0898AA4C" w14:textId="77777777" w:rsidR="00881F40" w:rsidRPr="008D5288" w:rsidRDefault="00881F40"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20BF0385" w14:textId="5FFB93B3" w:rsidR="003C6CFA" w:rsidRPr="002034F3" w:rsidRDefault="003C6CFA" w:rsidP="003C6CFA">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93157"/>
      <w:bookmarkStart w:id="1" w:name="_Hlk105487160"/>
      <w:r w:rsidRPr="002034F3">
        <w:rPr>
          <w:rFonts w:ascii="Arial" w:eastAsia="Times New Roman" w:hAnsi="Arial" w:cs="Arial"/>
          <w:b/>
          <w:bCs/>
          <w:spacing w:val="-14"/>
          <w:kern w:val="36"/>
          <w:sz w:val="32"/>
          <w:szCs w:val="32"/>
          <w:shd w:val="clear" w:color="auto" w:fill="FFFFFF"/>
          <w:lang w:eastAsia="en-GB"/>
        </w:rPr>
        <w:lastRenderedPageBreak/>
        <w:t>3 Limitation of liability</w:t>
      </w:r>
    </w:p>
    <w:p w14:paraId="5AF6B5F2" w14:textId="296C6246" w:rsidR="003C6CFA"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335A87DC" w14:textId="77777777" w:rsidR="003C6CFA" w:rsidRPr="000E4710"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331AE168"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£2.75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29462E7F"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33E4EFC4" w14:textId="77777777" w:rsidR="00881F40" w:rsidRDefault="00881F40" w:rsidP="00881F40"/>
    <w:p w14:paraId="04727E34" w14:textId="62D22BBD" w:rsidR="003C6CFA" w:rsidRPr="000E4710" w:rsidRDefault="003C6CFA" w:rsidP="00881F40">
      <w:r w:rsidRPr="000E4710">
        <w:t xml:space="preserve">Revised </w:t>
      </w:r>
      <w:bookmarkEnd w:id="0"/>
      <w:r w:rsidR="006C1FA7">
        <w:t>19 March 2024</w:t>
      </w:r>
    </w:p>
    <w:bookmarkEnd w:id="1"/>
    <w:p w14:paraId="20831C53" w14:textId="77777777" w:rsidR="003C6CFA" w:rsidRPr="003C6CFA" w:rsidRDefault="003C6CFA" w:rsidP="008D5288">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sectPr w:rsidR="003C6CFA" w:rsidRPr="003C6C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1DF3"/>
    <w:multiLevelType w:val="multilevel"/>
    <w:tmpl w:val="3C107B1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595C7660"/>
    <w:multiLevelType w:val="multilevel"/>
    <w:tmpl w:val="3160A0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5A298B"/>
    <w:multiLevelType w:val="multilevel"/>
    <w:tmpl w:val="C4ACB2D0"/>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312298772">
    <w:abstractNumId w:val="3"/>
  </w:num>
  <w:num w:numId="2" w16cid:durableId="821197570">
    <w:abstractNumId w:val="0"/>
  </w:num>
  <w:num w:numId="3" w16cid:durableId="1480463619">
    <w:abstractNumId w:val="1"/>
  </w:num>
  <w:num w:numId="4" w16cid:durableId="501091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288"/>
    <w:rsid w:val="00135ECC"/>
    <w:rsid w:val="002034F3"/>
    <w:rsid w:val="002262ED"/>
    <w:rsid w:val="00391C3D"/>
    <w:rsid w:val="003B7E1E"/>
    <w:rsid w:val="003C6CFA"/>
    <w:rsid w:val="006C1FA7"/>
    <w:rsid w:val="00881F40"/>
    <w:rsid w:val="008D5288"/>
    <w:rsid w:val="00936807"/>
    <w:rsid w:val="00A75717"/>
    <w:rsid w:val="00A90BE9"/>
    <w:rsid w:val="00AC2F47"/>
    <w:rsid w:val="00DE4741"/>
    <w:rsid w:val="00DF1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4ABB8"/>
  <w15:chartTrackingRefBased/>
  <w15:docId w15:val="{A5C03F01-CDF8-4B30-B41D-A9DC37398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057">
      <w:bodyDiv w:val="1"/>
      <w:marLeft w:val="0"/>
      <w:marRight w:val="0"/>
      <w:marTop w:val="0"/>
      <w:marBottom w:val="0"/>
      <w:divBdr>
        <w:top w:val="none" w:sz="0" w:space="0" w:color="auto"/>
        <w:left w:val="none" w:sz="0" w:space="0" w:color="auto"/>
        <w:bottom w:val="none" w:sz="0" w:space="0" w:color="auto"/>
        <w:right w:val="none" w:sz="0" w:space="0" w:color="auto"/>
      </w:divBdr>
      <w:divsChild>
        <w:div w:id="620262943">
          <w:marLeft w:val="0"/>
          <w:marRight w:val="0"/>
          <w:marTop w:val="0"/>
          <w:marBottom w:val="0"/>
          <w:divBdr>
            <w:top w:val="none" w:sz="0" w:space="0" w:color="auto"/>
            <w:left w:val="none" w:sz="0" w:space="0" w:color="auto"/>
            <w:bottom w:val="none" w:sz="0" w:space="0" w:color="auto"/>
            <w:right w:val="none" w:sz="0" w:space="0" w:color="auto"/>
          </w:divBdr>
          <w:divsChild>
            <w:div w:id="797575370">
              <w:marLeft w:val="0"/>
              <w:marRight w:val="0"/>
              <w:marTop w:val="0"/>
              <w:marBottom w:val="0"/>
              <w:divBdr>
                <w:top w:val="none" w:sz="0" w:space="0" w:color="auto"/>
                <w:left w:val="none" w:sz="0" w:space="0" w:color="auto"/>
                <w:bottom w:val="none" w:sz="0" w:space="0" w:color="auto"/>
                <w:right w:val="none" w:sz="0" w:space="0" w:color="auto"/>
              </w:divBdr>
            </w:div>
          </w:divsChild>
        </w:div>
        <w:div w:id="299653086">
          <w:marLeft w:val="0"/>
          <w:marRight w:val="0"/>
          <w:marTop w:val="0"/>
          <w:marBottom w:val="0"/>
          <w:divBdr>
            <w:top w:val="none" w:sz="0" w:space="0" w:color="auto"/>
            <w:left w:val="none" w:sz="0" w:space="0" w:color="auto"/>
            <w:bottom w:val="none" w:sz="0" w:space="0" w:color="auto"/>
            <w:right w:val="none" w:sz="0" w:space="0" w:color="auto"/>
          </w:divBdr>
          <w:divsChild>
            <w:div w:id="251016653">
              <w:marLeft w:val="0"/>
              <w:marRight w:val="0"/>
              <w:marTop w:val="0"/>
              <w:marBottom w:val="0"/>
              <w:divBdr>
                <w:top w:val="none" w:sz="0" w:space="0" w:color="auto"/>
                <w:left w:val="none" w:sz="0" w:space="0" w:color="auto"/>
                <w:bottom w:val="none" w:sz="0" w:space="0" w:color="auto"/>
                <w:right w:val="none" w:sz="0" w:space="0" w:color="auto"/>
              </w:divBdr>
              <w:divsChild>
                <w:div w:id="199049406">
                  <w:marLeft w:val="0"/>
                  <w:marRight w:val="0"/>
                  <w:marTop w:val="0"/>
                  <w:marBottom w:val="0"/>
                  <w:divBdr>
                    <w:top w:val="none" w:sz="0" w:space="0" w:color="auto"/>
                    <w:left w:val="none" w:sz="0" w:space="0" w:color="auto"/>
                    <w:bottom w:val="none" w:sz="0" w:space="0" w:color="auto"/>
                    <w:right w:val="none" w:sz="0" w:space="0" w:color="auto"/>
                  </w:divBdr>
                  <w:divsChild>
                    <w:div w:id="626396678">
                      <w:marLeft w:val="0"/>
                      <w:marRight w:val="0"/>
                      <w:marTop w:val="0"/>
                      <w:marBottom w:val="0"/>
                      <w:divBdr>
                        <w:top w:val="none" w:sz="0" w:space="0" w:color="auto"/>
                        <w:left w:val="none" w:sz="0" w:space="0" w:color="auto"/>
                        <w:bottom w:val="none" w:sz="0" w:space="0" w:color="auto"/>
                        <w:right w:val="none" w:sz="0" w:space="0" w:color="auto"/>
                      </w:divBdr>
                    </w:div>
                  </w:divsChild>
                </w:div>
                <w:div w:id="1212693833">
                  <w:marLeft w:val="0"/>
                  <w:marRight w:val="0"/>
                  <w:marTop w:val="0"/>
                  <w:marBottom w:val="0"/>
                  <w:divBdr>
                    <w:top w:val="none" w:sz="0" w:space="0" w:color="auto"/>
                    <w:left w:val="none" w:sz="0" w:space="0" w:color="auto"/>
                    <w:bottom w:val="none" w:sz="0" w:space="0" w:color="auto"/>
                    <w:right w:val="none" w:sz="0" w:space="0" w:color="auto"/>
                  </w:divBdr>
                  <w:divsChild>
                    <w:div w:id="247227054">
                      <w:marLeft w:val="0"/>
                      <w:marRight w:val="0"/>
                      <w:marTop w:val="0"/>
                      <w:marBottom w:val="0"/>
                      <w:divBdr>
                        <w:top w:val="none" w:sz="0" w:space="0" w:color="auto"/>
                        <w:left w:val="none" w:sz="0" w:space="0" w:color="auto"/>
                        <w:bottom w:val="none" w:sz="0" w:space="0" w:color="auto"/>
                        <w:right w:val="none" w:sz="0" w:space="0" w:color="auto"/>
                      </w:divBdr>
                      <w:divsChild>
                        <w:div w:id="1060522173">
                          <w:marLeft w:val="0"/>
                          <w:marRight w:val="0"/>
                          <w:marTop w:val="0"/>
                          <w:marBottom w:val="0"/>
                          <w:divBdr>
                            <w:top w:val="none" w:sz="0" w:space="0" w:color="auto"/>
                            <w:left w:val="none" w:sz="0" w:space="0" w:color="auto"/>
                            <w:bottom w:val="none" w:sz="0" w:space="0" w:color="auto"/>
                            <w:right w:val="none" w:sz="0" w:space="0" w:color="auto"/>
                          </w:divBdr>
                          <w:divsChild>
                            <w:div w:id="2093701712">
                              <w:marLeft w:val="0"/>
                              <w:marRight w:val="0"/>
                              <w:marTop w:val="0"/>
                              <w:marBottom w:val="0"/>
                              <w:divBdr>
                                <w:top w:val="none" w:sz="0" w:space="0" w:color="auto"/>
                                <w:left w:val="none" w:sz="0" w:space="0" w:color="auto"/>
                                <w:bottom w:val="none" w:sz="0" w:space="0" w:color="auto"/>
                                <w:right w:val="none" w:sz="0" w:space="0" w:color="auto"/>
                              </w:divBdr>
                              <w:divsChild>
                                <w:div w:id="141435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6234">
                  <w:marLeft w:val="0"/>
                  <w:marRight w:val="0"/>
                  <w:marTop w:val="0"/>
                  <w:marBottom w:val="0"/>
                  <w:divBdr>
                    <w:top w:val="none" w:sz="0" w:space="0" w:color="auto"/>
                    <w:left w:val="none" w:sz="0" w:space="0" w:color="auto"/>
                    <w:bottom w:val="none" w:sz="0" w:space="0" w:color="auto"/>
                    <w:right w:val="none" w:sz="0" w:space="0" w:color="auto"/>
                  </w:divBdr>
                  <w:divsChild>
                    <w:div w:id="1045182301">
                      <w:marLeft w:val="0"/>
                      <w:marRight w:val="0"/>
                      <w:marTop w:val="0"/>
                      <w:marBottom w:val="0"/>
                      <w:divBdr>
                        <w:top w:val="none" w:sz="0" w:space="0" w:color="auto"/>
                        <w:left w:val="none" w:sz="0" w:space="0" w:color="auto"/>
                        <w:bottom w:val="none" w:sz="0" w:space="0" w:color="auto"/>
                        <w:right w:val="none" w:sz="0" w:space="0" w:color="auto"/>
                      </w:divBdr>
                      <w:divsChild>
                        <w:div w:id="1058432139">
                          <w:marLeft w:val="0"/>
                          <w:marRight w:val="0"/>
                          <w:marTop w:val="0"/>
                          <w:marBottom w:val="0"/>
                          <w:divBdr>
                            <w:top w:val="none" w:sz="0" w:space="0" w:color="auto"/>
                            <w:left w:val="none" w:sz="0" w:space="0" w:color="auto"/>
                            <w:bottom w:val="none" w:sz="0" w:space="0" w:color="auto"/>
                            <w:right w:val="none" w:sz="0" w:space="0" w:color="auto"/>
                          </w:divBdr>
                          <w:divsChild>
                            <w:div w:id="772748316">
                              <w:marLeft w:val="0"/>
                              <w:marRight w:val="0"/>
                              <w:marTop w:val="0"/>
                              <w:marBottom w:val="0"/>
                              <w:divBdr>
                                <w:top w:val="none" w:sz="0" w:space="0" w:color="auto"/>
                                <w:left w:val="none" w:sz="0" w:space="0" w:color="auto"/>
                                <w:bottom w:val="none" w:sz="0" w:space="0" w:color="auto"/>
                                <w:right w:val="none" w:sz="0" w:space="0" w:color="auto"/>
                              </w:divBdr>
                              <w:divsChild>
                                <w:div w:id="60512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0935576">
                  <w:marLeft w:val="0"/>
                  <w:marRight w:val="0"/>
                  <w:marTop w:val="0"/>
                  <w:marBottom w:val="0"/>
                  <w:divBdr>
                    <w:top w:val="none" w:sz="0" w:space="0" w:color="auto"/>
                    <w:left w:val="none" w:sz="0" w:space="0" w:color="auto"/>
                    <w:bottom w:val="none" w:sz="0" w:space="0" w:color="auto"/>
                    <w:right w:val="none" w:sz="0" w:space="0" w:color="auto"/>
                  </w:divBdr>
                  <w:divsChild>
                    <w:div w:id="240410208">
                      <w:marLeft w:val="0"/>
                      <w:marRight w:val="0"/>
                      <w:marTop w:val="0"/>
                      <w:marBottom w:val="0"/>
                      <w:divBdr>
                        <w:top w:val="none" w:sz="0" w:space="0" w:color="auto"/>
                        <w:left w:val="none" w:sz="0" w:space="0" w:color="auto"/>
                        <w:bottom w:val="none" w:sz="0" w:space="0" w:color="auto"/>
                        <w:right w:val="none" w:sz="0" w:space="0" w:color="auto"/>
                      </w:divBdr>
                      <w:divsChild>
                        <w:div w:id="990135578">
                          <w:marLeft w:val="0"/>
                          <w:marRight w:val="0"/>
                          <w:marTop w:val="0"/>
                          <w:marBottom w:val="0"/>
                          <w:divBdr>
                            <w:top w:val="none" w:sz="0" w:space="0" w:color="auto"/>
                            <w:left w:val="none" w:sz="0" w:space="0" w:color="auto"/>
                            <w:bottom w:val="none" w:sz="0" w:space="0" w:color="auto"/>
                            <w:right w:val="none" w:sz="0" w:space="0" w:color="auto"/>
                          </w:divBdr>
                          <w:divsChild>
                            <w:div w:id="156043760">
                              <w:marLeft w:val="0"/>
                              <w:marRight w:val="0"/>
                              <w:marTop w:val="0"/>
                              <w:marBottom w:val="0"/>
                              <w:divBdr>
                                <w:top w:val="none" w:sz="0" w:space="0" w:color="auto"/>
                                <w:left w:val="none" w:sz="0" w:space="0" w:color="auto"/>
                                <w:bottom w:val="none" w:sz="0" w:space="0" w:color="auto"/>
                                <w:right w:val="none" w:sz="0" w:space="0" w:color="auto"/>
                              </w:divBdr>
                              <w:divsChild>
                                <w:div w:id="159424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534443">
                  <w:marLeft w:val="0"/>
                  <w:marRight w:val="0"/>
                  <w:marTop w:val="0"/>
                  <w:marBottom w:val="0"/>
                  <w:divBdr>
                    <w:top w:val="none" w:sz="0" w:space="0" w:color="auto"/>
                    <w:left w:val="none" w:sz="0" w:space="0" w:color="auto"/>
                    <w:bottom w:val="none" w:sz="0" w:space="0" w:color="auto"/>
                    <w:right w:val="none" w:sz="0" w:space="0" w:color="auto"/>
                  </w:divBdr>
                  <w:divsChild>
                    <w:div w:id="1874272768">
                      <w:marLeft w:val="0"/>
                      <w:marRight w:val="0"/>
                      <w:marTop w:val="0"/>
                      <w:marBottom w:val="0"/>
                      <w:divBdr>
                        <w:top w:val="none" w:sz="0" w:space="0" w:color="auto"/>
                        <w:left w:val="none" w:sz="0" w:space="0" w:color="auto"/>
                        <w:bottom w:val="none" w:sz="0" w:space="0" w:color="auto"/>
                        <w:right w:val="none" w:sz="0" w:space="0" w:color="auto"/>
                      </w:divBdr>
                      <w:divsChild>
                        <w:div w:id="1857228450">
                          <w:marLeft w:val="0"/>
                          <w:marRight w:val="0"/>
                          <w:marTop w:val="0"/>
                          <w:marBottom w:val="0"/>
                          <w:divBdr>
                            <w:top w:val="none" w:sz="0" w:space="0" w:color="auto"/>
                            <w:left w:val="none" w:sz="0" w:space="0" w:color="auto"/>
                            <w:bottom w:val="none" w:sz="0" w:space="0" w:color="auto"/>
                            <w:right w:val="none" w:sz="0" w:space="0" w:color="auto"/>
                          </w:divBdr>
                          <w:divsChild>
                            <w:div w:id="887573559">
                              <w:marLeft w:val="0"/>
                              <w:marRight w:val="0"/>
                              <w:marTop w:val="0"/>
                              <w:marBottom w:val="0"/>
                              <w:divBdr>
                                <w:top w:val="none" w:sz="0" w:space="0" w:color="auto"/>
                                <w:left w:val="none" w:sz="0" w:space="0" w:color="auto"/>
                                <w:bottom w:val="none" w:sz="0" w:space="0" w:color="auto"/>
                                <w:right w:val="none" w:sz="0" w:space="0" w:color="auto"/>
                              </w:divBdr>
                              <w:divsChild>
                                <w:div w:id="30547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735">
                  <w:marLeft w:val="0"/>
                  <w:marRight w:val="0"/>
                  <w:marTop w:val="0"/>
                  <w:marBottom w:val="0"/>
                  <w:divBdr>
                    <w:top w:val="none" w:sz="0" w:space="0" w:color="auto"/>
                    <w:left w:val="none" w:sz="0" w:space="0" w:color="auto"/>
                    <w:bottom w:val="none" w:sz="0" w:space="0" w:color="auto"/>
                    <w:right w:val="none" w:sz="0" w:space="0" w:color="auto"/>
                  </w:divBdr>
                  <w:divsChild>
                    <w:div w:id="1532451921">
                      <w:marLeft w:val="0"/>
                      <w:marRight w:val="0"/>
                      <w:marTop w:val="0"/>
                      <w:marBottom w:val="0"/>
                      <w:divBdr>
                        <w:top w:val="none" w:sz="0" w:space="0" w:color="auto"/>
                        <w:left w:val="none" w:sz="0" w:space="0" w:color="auto"/>
                        <w:bottom w:val="none" w:sz="0" w:space="0" w:color="auto"/>
                        <w:right w:val="none" w:sz="0" w:space="0" w:color="auto"/>
                      </w:divBdr>
                      <w:divsChild>
                        <w:div w:id="1646544933">
                          <w:marLeft w:val="0"/>
                          <w:marRight w:val="0"/>
                          <w:marTop w:val="0"/>
                          <w:marBottom w:val="0"/>
                          <w:divBdr>
                            <w:top w:val="none" w:sz="0" w:space="0" w:color="auto"/>
                            <w:left w:val="none" w:sz="0" w:space="0" w:color="auto"/>
                            <w:bottom w:val="none" w:sz="0" w:space="0" w:color="auto"/>
                            <w:right w:val="none" w:sz="0" w:space="0" w:color="auto"/>
                          </w:divBdr>
                          <w:divsChild>
                            <w:div w:id="389695796">
                              <w:marLeft w:val="0"/>
                              <w:marRight w:val="0"/>
                              <w:marTop w:val="0"/>
                              <w:marBottom w:val="0"/>
                              <w:divBdr>
                                <w:top w:val="none" w:sz="0" w:space="0" w:color="auto"/>
                                <w:left w:val="none" w:sz="0" w:space="0" w:color="auto"/>
                                <w:bottom w:val="none" w:sz="0" w:space="0" w:color="auto"/>
                                <w:right w:val="none" w:sz="0" w:space="0" w:color="auto"/>
                              </w:divBdr>
                              <w:divsChild>
                                <w:div w:id="720909703">
                                  <w:marLeft w:val="0"/>
                                  <w:marRight w:val="0"/>
                                  <w:marTop w:val="0"/>
                                  <w:marBottom w:val="0"/>
                                  <w:divBdr>
                                    <w:top w:val="none" w:sz="0" w:space="0" w:color="auto"/>
                                    <w:left w:val="none" w:sz="0" w:space="0" w:color="auto"/>
                                    <w:bottom w:val="none" w:sz="0" w:space="0" w:color="auto"/>
                                    <w:right w:val="none" w:sz="0" w:space="0" w:color="auto"/>
                                  </w:divBdr>
                                  <w:divsChild>
                                    <w:div w:id="1062606465">
                                      <w:marLeft w:val="0"/>
                                      <w:marRight w:val="0"/>
                                      <w:marTop w:val="75"/>
                                      <w:marBottom w:val="75"/>
                                      <w:divBdr>
                                        <w:top w:val="none" w:sz="0" w:space="0" w:color="auto"/>
                                        <w:left w:val="none" w:sz="0" w:space="0" w:color="auto"/>
                                        <w:bottom w:val="none" w:sz="0" w:space="0" w:color="auto"/>
                                        <w:right w:val="none" w:sz="0" w:space="0" w:color="auto"/>
                                      </w:divBdr>
                                    </w:div>
                                    <w:div w:id="1758819120">
                                      <w:marLeft w:val="0"/>
                                      <w:marRight w:val="0"/>
                                      <w:marTop w:val="75"/>
                                      <w:marBottom w:val="75"/>
                                      <w:divBdr>
                                        <w:top w:val="none" w:sz="0" w:space="0" w:color="auto"/>
                                        <w:left w:val="none" w:sz="0" w:space="0" w:color="auto"/>
                                        <w:bottom w:val="none" w:sz="0" w:space="0" w:color="auto"/>
                                        <w:right w:val="none" w:sz="0" w:space="0" w:color="auto"/>
                                      </w:divBdr>
                                    </w:div>
                                    <w:div w:id="474301334">
                                      <w:marLeft w:val="0"/>
                                      <w:marRight w:val="0"/>
                                      <w:marTop w:val="75"/>
                                      <w:marBottom w:val="75"/>
                                      <w:divBdr>
                                        <w:top w:val="none" w:sz="0" w:space="0" w:color="auto"/>
                                        <w:left w:val="none" w:sz="0" w:space="0" w:color="auto"/>
                                        <w:bottom w:val="none" w:sz="0" w:space="0" w:color="auto"/>
                                        <w:right w:val="none" w:sz="0" w:space="0" w:color="auto"/>
                                      </w:divBdr>
                                    </w:div>
                                    <w:div w:id="20719533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996152354">
                  <w:marLeft w:val="0"/>
                  <w:marRight w:val="0"/>
                  <w:marTop w:val="0"/>
                  <w:marBottom w:val="0"/>
                  <w:divBdr>
                    <w:top w:val="none" w:sz="0" w:space="0" w:color="auto"/>
                    <w:left w:val="none" w:sz="0" w:space="0" w:color="auto"/>
                    <w:bottom w:val="none" w:sz="0" w:space="0" w:color="auto"/>
                    <w:right w:val="none" w:sz="0" w:space="0" w:color="auto"/>
                  </w:divBdr>
                  <w:divsChild>
                    <w:div w:id="610943649">
                      <w:marLeft w:val="0"/>
                      <w:marRight w:val="0"/>
                      <w:marTop w:val="0"/>
                      <w:marBottom w:val="0"/>
                      <w:divBdr>
                        <w:top w:val="none" w:sz="0" w:space="0" w:color="auto"/>
                        <w:left w:val="none" w:sz="0" w:space="0" w:color="auto"/>
                        <w:bottom w:val="none" w:sz="0" w:space="0" w:color="auto"/>
                        <w:right w:val="none" w:sz="0" w:space="0" w:color="auto"/>
                      </w:divBdr>
                      <w:divsChild>
                        <w:div w:id="934634226">
                          <w:marLeft w:val="0"/>
                          <w:marRight w:val="0"/>
                          <w:marTop w:val="0"/>
                          <w:marBottom w:val="0"/>
                          <w:divBdr>
                            <w:top w:val="none" w:sz="0" w:space="0" w:color="auto"/>
                            <w:left w:val="none" w:sz="0" w:space="0" w:color="auto"/>
                            <w:bottom w:val="none" w:sz="0" w:space="0" w:color="auto"/>
                            <w:right w:val="none" w:sz="0" w:space="0" w:color="auto"/>
                          </w:divBdr>
                          <w:divsChild>
                            <w:div w:id="1086533223">
                              <w:marLeft w:val="0"/>
                              <w:marRight w:val="0"/>
                              <w:marTop w:val="0"/>
                              <w:marBottom w:val="0"/>
                              <w:divBdr>
                                <w:top w:val="none" w:sz="0" w:space="0" w:color="auto"/>
                                <w:left w:val="none" w:sz="0" w:space="0" w:color="auto"/>
                                <w:bottom w:val="none" w:sz="0" w:space="0" w:color="auto"/>
                                <w:right w:val="none" w:sz="0" w:space="0" w:color="auto"/>
                              </w:divBdr>
                            </w:div>
                          </w:divsChild>
                        </w:div>
                        <w:div w:id="235744648">
                          <w:marLeft w:val="0"/>
                          <w:marRight w:val="0"/>
                          <w:marTop w:val="0"/>
                          <w:marBottom w:val="0"/>
                          <w:divBdr>
                            <w:top w:val="none" w:sz="0" w:space="0" w:color="auto"/>
                            <w:left w:val="none" w:sz="0" w:space="0" w:color="auto"/>
                            <w:bottom w:val="none" w:sz="0" w:space="0" w:color="auto"/>
                            <w:right w:val="none" w:sz="0" w:space="0" w:color="auto"/>
                          </w:divBdr>
                          <w:divsChild>
                            <w:div w:id="804157212">
                              <w:marLeft w:val="0"/>
                              <w:marRight w:val="0"/>
                              <w:marTop w:val="0"/>
                              <w:marBottom w:val="0"/>
                              <w:divBdr>
                                <w:top w:val="none" w:sz="0" w:space="0" w:color="auto"/>
                                <w:left w:val="none" w:sz="0" w:space="0" w:color="auto"/>
                                <w:bottom w:val="none" w:sz="0" w:space="0" w:color="auto"/>
                                <w:right w:val="none" w:sz="0" w:space="0" w:color="auto"/>
                              </w:divBdr>
                              <w:divsChild>
                                <w:div w:id="1793404599">
                                  <w:marLeft w:val="0"/>
                                  <w:marRight w:val="0"/>
                                  <w:marTop w:val="0"/>
                                  <w:marBottom w:val="0"/>
                                  <w:divBdr>
                                    <w:top w:val="none" w:sz="0" w:space="0" w:color="auto"/>
                                    <w:left w:val="none" w:sz="0" w:space="0" w:color="auto"/>
                                    <w:bottom w:val="none" w:sz="0" w:space="0" w:color="auto"/>
                                    <w:right w:val="none" w:sz="0" w:space="0" w:color="auto"/>
                                  </w:divBdr>
                                  <w:divsChild>
                                    <w:div w:id="2131821884">
                                      <w:marLeft w:val="0"/>
                                      <w:marRight w:val="0"/>
                                      <w:marTop w:val="0"/>
                                      <w:marBottom w:val="0"/>
                                      <w:divBdr>
                                        <w:top w:val="none" w:sz="0" w:space="0" w:color="auto"/>
                                        <w:left w:val="none" w:sz="0" w:space="0" w:color="auto"/>
                                        <w:bottom w:val="none" w:sz="0" w:space="0" w:color="auto"/>
                                        <w:right w:val="none" w:sz="0" w:space="0" w:color="auto"/>
                                      </w:divBdr>
                                      <w:divsChild>
                                        <w:div w:id="3600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637158">
                          <w:marLeft w:val="0"/>
                          <w:marRight w:val="0"/>
                          <w:marTop w:val="0"/>
                          <w:marBottom w:val="0"/>
                          <w:divBdr>
                            <w:top w:val="none" w:sz="0" w:space="0" w:color="auto"/>
                            <w:left w:val="none" w:sz="0" w:space="0" w:color="auto"/>
                            <w:bottom w:val="none" w:sz="0" w:space="0" w:color="auto"/>
                            <w:right w:val="none" w:sz="0" w:space="0" w:color="auto"/>
                          </w:divBdr>
                          <w:divsChild>
                            <w:div w:id="440489980">
                              <w:marLeft w:val="0"/>
                              <w:marRight w:val="0"/>
                              <w:marTop w:val="0"/>
                              <w:marBottom w:val="0"/>
                              <w:divBdr>
                                <w:top w:val="none" w:sz="0" w:space="0" w:color="auto"/>
                                <w:left w:val="none" w:sz="0" w:space="0" w:color="auto"/>
                                <w:bottom w:val="none" w:sz="0" w:space="0" w:color="auto"/>
                                <w:right w:val="none" w:sz="0" w:space="0" w:color="auto"/>
                              </w:divBdr>
                              <w:divsChild>
                                <w:div w:id="586504662">
                                  <w:marLeft w:val="0"/>
                                  <w:marRight w:val="0"/>
                                  <w:marTop w:val="0"/>
                                  <w:marBottom w:val="0"/>
                                  <w:divBdr>
                                    <w:top w:val="none" w:sz="0" w:space="0" w:color="auto"/>
                                    <w:left w:val="none" w:sz="0" w:space="0" w:color="auto"/>
                                    <w:bottom w:val="none" w:sz="0" w:space="0" w:color="auto"/>
                                    <w:right w:val="none" w:sz="0" w:space="0" w:color="auto"/>
                                  </w:divBdr>
                                  <w:divsChild>
                                    <w:div w:id="567494809">
                                      <w:marLeft w:val="0"/>
                                      <w:marRight w:val="0"/>
                                      <w:marTop w:val="0"/>
                                      <w:marBottom w:val="0"/>
                                      <w:divBdr>
                                        <w:top w:val="none" w:sz="0" w:space="0" w:color="auto"/>
                                        <w:left w:val="none" w:sz="0" w:space="0" w:color="auto"/>
                                        <w:bottom w:val="none" w:sz="0" w:space="0" w:color="auto"/>
                                        <w:right w:val="none" w:sz="0" w:space="0" w:color="auto"/>
                                      </w:divBdr>
                                      <w:divsChild>
                                        <w:div w:id="126584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861188">
                          <w:marLeft w:val="0"/>
                          <w:marRight w:val="0"/>
                          <w:marTop w:val="0"/>
                          <w:marBottom w:val="0"/>
                          <w:divBdr>
                            <w:top w:val="none" w:sz="0" w:space="0" w:color="auto"/>
                            <w:left w:val="none" w:sz="0" w:space="0" w:color="auto"/>
                            <w:bottom w:val="none" w:sz="0" w:space="0" w:color="auto"/>
                            <w:right w:val="none" w:sz="0" w:space="0" w:color="auto"/>
                          </w:divBdr>
                          <w:divsChild>
                            <w:div w:id="1389917742">
                              <w:marLeft w:val="0"/>
                              <w:marRight w:val="0"/>
                              <w:marTop w:val="0"/>
                              <w:marBottom w:val="0"/>
                              <w:divBdr>
                                <w:top w:val="none" w:sz="0" w:space="0" w:color="auto"/>
                                <w:left w:val="none" w:sz="0" w:space="0" w:color="auto"/>
                                <w:bottom w:val="none" w:sz="0" w:space="0" w:color="auto"/>
                                <w:right w:val="none" w:sz="0" w:space="0" w:color="auto"/>
                              </w:divBdr>
                              <w:divsChild>
                                <w:div w:id="2134253335">
                                  <w:marLeft w:val="0"/>
                                  <w:marRight w:val="0"/>
                                  <w:marTop w:val="0"/>
                                  <w:marBottom w:val="0"/>
                                  <w:divBdr>
                                    <w:top w:val="none" w:sz="0" w:space="0" w:color="auto"/>
                                    <w:left w:val="none" w:sz="0" w:space="0" w:color="auto"/>
                                    <w:bottom w:val="none" w:sz="0" w:space="0" w:color="auto"/>
                                    <w:right w:val="none" w:sz="0" w:space="0" w:color="auto"/>
                                  </w:divBdr>
                                  <w:divsChild>
                                    <w:div w:id="2052724294">
                                      <w:marLeft w:val="0"/>
                                      <w:marRight w:val="0"/>
                                      <w:marTop w:val="0"/>
                                      <w:marBottom w:val="0"/>
                                      <w:divBdr>
                                        <w:top w:val="none" w:sz="0" w:space="0" w:color="auto"/>
                                        <w:left w:val="none" w:sz="0" w:space="0" w:color="auto"/>
                                        <w:bottom w:val="none" w:sz="0" w:space="0" w:color="auto"/>
                                        <w:right w:val="none" w:sz="0" w:space="0" w:color="auto"/>
                                      </w:divBdr>
                                      <w:divsChild>
                                        <w:div w:id="138969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262290">
                          <w:marLeft w:val="0"/>
                          <w:marRight w:val="0"/>
                          <w:marTop w:val="0"/>
                          <w:marBottom w:val="0"/>
                          <w:divBdr>
                            <w:top w:val="none" w:sz="0" w:space="0" w:color="auto"/>
                            <w:left w:val="none" w:sz="0" w:space="0" w:color="auto"/>
                            <w:bottom w:val="none" w:sz="0" w:space="0" w:color="auto"/>
                            <w:right w:val="none" w:sz="0" w:space="0" w:color="auto"/>
                          </w:divBdr>
                          <w:divsChild>
                            <w:div w:id="445930544">
                              <w:marLeft w:val="0"/>
                              <w:marRight w:val="0"/>
                              <w:marTop w:val="0"/>
                              <w:marBottom w:val="0"/>
                              <w:divBdr>
                                <w:top w:val="none" w:sz="0" w:space="0" w:color="auto"/>
                                <w:left w:val="none" w:sz="0" w:space="0" w:color="auto"/>
                                <w:bottom w:val="none" w:sz="0" w:space="0" w:color="auto"/>
                                <w:right w:val="none" w:sz="0" w:space="0" w:color="auto"/>
                              </w:divBdr>
                              <w:divsChild>
                                <w:div w:id="1095588154">
                                  <w:marLeft w:val="0"/>
                                  <w:marRight w:val="0"/>
                                  <w:marTop w:val="0"/>
                                  <w:marBottom w:val="0"/>
                                  <w:divBdr>
                                    <w:top w:val="none" w:sz="0" w:space="0" w:color="auto"/>
                                    <w:left w:val="none" w:sz="0" w:space="0" w:color="auto"/>
                                    <w:bottom w:val="none" w:sz="0" w:space="0" w:color="auto"/>
                                    <w:right w:val="none" w:sz="0" w:space="0" w:color="auto"/>
                                  </w:divBdr>
                                  <w:divsChild>
                                    <w:div w:id="377709416">
                                      <w:marLeft w:val="0"/>
                                      <w:marRight w:val="0"/>
                                      <w:marTop w:val="0"/>
                                      <w:marBottom w:val="0"/>
                                      <w:divBdr>
                                        <w:top w:val="none" w:sz="0" w:space="0" w:color="auto"/>
                                        <w:left w:val="none" w:sz="0" w:space="0" w:color="auto"/>
                                        <w:bottom w:val="none" w:sz="0" w:space="0" w:color="auto"/>
                                        <w:right w:val="none" w:sz="0" w:space="0" w:color="auto"/>
                                      </w:divBdr>
                                      <w:divsChild>
                                        <w:div w:id="213636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83185">
                          <w:marLeft w:val="0"/>
                          <w:marRight w:val="0"/>
                          <w:marTop w:val="0"/>
                          <w:marBottom w:val="0"/>
                          <w:divBdr>
                            <w:top w:val="none" w:sz="0" w:space="0" w:color="auto"/>
                            <w:left w:val="none" w:sz="0" w:space="0" w:color="auto"/>
                            <w:bottom w:val="none" w:sz="0" w:space="0" w:color="auto"/>
                            <w:right w:val="none" w:sz="0" w:space="0" w:color="auto"/>
                          </w:divBdr>
                          <w:divsChild>
                            <w:div w:id="1393894514">
                              <w:marLeft w:val="0"/>
                              <w:marRight w:val="0"/>
                              <w:marTop w:val="0"/>
                              <w:marBottom w:val="0"/>
                              <w:divBdr>
                                <w:top w:val="none" w:sz="0" w:space="0" w:color="auto"/>
                                <w:left w:val="none" w:sz="0" w:space="0" w:color="auto"/>
                                <w:bottom w:val="none" w:sz="0" w:space="0" w:color="auto"/>
                                <w:right w:val="none" w:sz="0" w:space="0" w:color="auto"/>
                              </w:divBdr>
                              <w:divsChild>
                                <w:div w:id="608974016">
                                  <w:marLeft w:val="0"/>
                                  <w:marRight w:val="0"/>
                                  <w:marTop w:val="0"/>
                                  <w:marBottom w:val="0"/>
                                  <w:divBdr>
                                    <w:top w:val="none" w:sz="0" w:space="0" w:color="auto"/>
                                    <w:left w:val="none" w:sz="0" w:space="0" w:color="auto"/>
                                    <w:bottom w:val="none" w:sz="0" w:space="0" w:color="auto"/>
                                    <w:right w:val="none" w:sz="0" w:space="0" w:color="auto"/>
                                  </w:divBdr>
                                  <w:divsChild>
                                    <w:div w:id="1228225808">
                                      <w:marLeft w:val="0"/>
                                      <w:marRight w:val="0"/>
                                      <w:marTop w:val="0"/>
                                      <w:marBottom w:val="0"/>
                                      <w:divBdr>
                                        <w:top w:val="none" w:sz="0" w:space="0" w:color="auto"/>
                                        <w:left w:val="none" w:sz="0" w:space="0" w:color="auto"/>
                                        <w:bottom w:val="none" w:sz="0" w:space="0" w:color="auto"/>
                                        <w:right w:val="none" w:sz="0" w:space="0" w:color="auto"/>
                                      </w:divBdr>
                                      <w:divsChild>
                                        <w:div w:id="167064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62574">
                          <w:marLeft w:val="0"/>
                          <w:marRight w:val="0"/>
                          <w:marTop w:val="0"/>
                          <w:marBottom w:val="0"/>
                          <w:divBdr>
                            <w:top w:val="none" w:sz="0" w:space="0" w:color="auto"/>
                            <w:left w:val="none" w:sz="0" w:space="0" w:color="auto"/>
                            <w:bottom w:val="none" w:sz="0" w:space="0" w:color="auto"/>
                            <w:right w:val="none" w:sz="0" w:space="0" w:color="auto"/>
                          </w:divBdr>
                          <w:divsChild>
                            <w:div w:id="428233500">
                              <w:marLeft w:val="0"/>
                              <w:marRight w:val="0"/>
                              <w:marTop w:val="0"/>
                              <w:marBottom w:val="0"/>
                              <w:divBdr>
                                <w:top w:val="none" w:sz="0" w:space="0" w:color="auto"/>
                                <w:left w:val="none" w:sz="0" w:space="0" w:color="auto"/>
                                <w:bottom w:val="none" w:sz="0" w:space="0" w:color="auto"/>
                                <w:right w:val="none" w:sz="0" w:space="0" w:color="auto"/>
                              </w:divBdr>
                              <w:divsChild>
                                <w:div w:id="564341016">
                                  <w:marLeft w:val="0"/>
                                  <w:marRight w:val="0"/>
                                  <w:marTop w:val="0"/>
                                  <w:marBottom w:val="0"/>
                                  <w:divBdr>
                                    <w:top w:val="none" w:sz="0" w:space="0" w:color="auto"/>
                                    <w:left w:val="none" w:sz="0" w:space="0" w:color="auto"/>
                                    <w:bottom w:val="none" w:sz="0" w:space="0" w:color="auto"/>
                                    <w:right w:val="none" w:sz="0" w:space="0" w:color="auto"/>
                                  </w:divBdr>
                                  <w:divsChild>
                                    <w:div w:id="2086679006">
                                      <w:marLeft w:val="0"/>
                                      <w:marRight w:val="0"/>
                                      <w:marTop w:val="0"/>
                                      <w:marBottom w:val="0"/>
                                      <w:divBdr>
                                        <w:top w:val="none" w:sz="0" w:space="0" w:color="auto"/>
                                        <w:left w:val="none" w:sz="0" w:space="0" w:color="auto"/>
                                        <w:bottom w:val="none" w:sz="0" w:space="0" w:color="auto"/>
                                        <w:right w:val="none" w:sz="0" w:space="0" w:color="auto"/>
                                      </w:divBdr>
                                      <w:divsChild>
                                        <w:div w:id="192344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296834">
                          <w:marLeft w:val="0"/>
                          <w:marRight w:val="0"/>
                          <w:marTop w:val="0"/>
                          <w:marBottom w:val="0"/>
                          <w:divBdr>
                            <w:top w:val="none" w:sz="0" w:space="0" w:color="auto"/>
                            <w:left w:val="none" w:sz="0" w:space="0" w:color="auto"/>
                            <w:bottom w:val="none" w:sz="0" w:space="0" w:color="auto"/>
                            <w:right w:val="none" w:sz="0" w:space="0" w:color="auto"/>
                          </w:divBdr>
                          <w:divsChild>
                            <w:div w:id="395708689">
                              <w:marLeft w:val="0"/>
                              <w:marRight w:val="0"/>
                              <w:marTop w:val="0"/>
                              <w:marBottom w:val="0"/>
                              <w:divBdr>
                                <w:top w:val="none" w:sz="0" w:space="0" w:color="auto"/>
                                <w:left w:val="none" w:sz="0" w:space="0" w:color="auto"/>
                                <w:bottom w:val="none" w:sz="0" w:space="0" w:color="auto"/>
                                <w:right w:val="none" w:sz="0" w:space="0" w:color="auto"/>
                              </w:divBdr>
                              <w:divsChild>
                                <w:div w:id="225144794">
                                  <w:marLeft w:val="0"/>
                                  <w:marRight w:val="0"/>
                                  <w:marTop w:val="0"/>
                                  <w:marBottom w:val="0"/>
                                  <w:divBdr>
                                    <w:top w:val="none" w:sz="0" w:space="0" w:color="auto"/>
                                    <w:left w:val="none" w:sz="0" w:space="0" w:color="auto"/>
                                    <w:bottom w:val="none" w:sz="0" w:space="0" w:color="auto"/>
                                    <w:right w:val="none" w:sz="0" w:space="0" w:color="auto"/>
                                  </w:divBdr>
                                  <w:divsChild>
                                    <w:div w:id="1898664005">
                                      <w:marLeft w:val="0"/>
                                      <w:marRight w:val="0"/>
                                      <w:marTop w:val="0"/>
                                      <w:marBottom w:val="0"/>
                                      <w:divBdr>
                                        <w:top w:val="none" w:sz="0" w:space="0" w:color="auto"/>
                                        <w:left w:val="none" w:sz="0" w:space="0" w:color="auto"/>
                                        <w:bottom w:val="none" w:sz="0" w:space="0" w:color="auto"/>
                                        <w:right w:val="none" w:sz="0" w:space="0" w:color="auto"/>
                                      </w:divBdr>
                                      <w:divsChild>
                                        <w:div w:id="137855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049882">
                          <w:marLeft w:val="0"/>
                          <w:marRight w:val="0"/>
                          <w:marTop w:val="0"/>
                          <w:marBottom w:val="0"/>
                          <w:divBdr>
                            <w:top w:val="none" w:sz="0" w:space="0" w:color="auto"/>
                            <w:left w:val="none" w:sz="0" w:space="0" w:color="auto"/>
                            <w:bottom w:val="none" w:sz="0" w:space="0" w:color="auto"/>
                            <w:right w:val="none" w:sz="0" w:space="0" w:color="auto"/>
                          </w:divBdr>
                          <w:divsChild>
                            <w:div w:id="679158094">
                              <w:marLeft w:val="0"/>
                              <w:marRight w:val="0"/>
                              <w:marTop w:val="0"/>
                              <w:marBottom w:val="0"/>
                              <w:divBdr>
                                <w:top w:val="none" w:sz="0" w:space="0" w:color="auto"/>
                                <w:left w:val="none" w:sz="0" w:space="0" w:color="auto"/>
                                <w:bottom w:val="none" w:sz="0" w:space="0" w:color="auto"/>
                                <w:right w:val="none" w:sz="0" w:space="0" w:color="auto"/>
                              </w:divBdr>
                              <w:divsChild>
                                <w:div w:id="1000086537">
                                  <w:marLeft w:val="0"/>
                                  <w:marRight w:val="0"/>
                                  <w:marTop w:val="0"/>
                                  <w:marBottom w:val="0"/>
                                  <w:divBdr>
                                    <w:top w:val="none" w:sz="0" w:space="0" w:color="auto"/>
                                    <w:left w:val="none" w:sz="0" w:space="0" w:color="auto"/>
                                    <w:bottom w:val="none" w:sz="0" w:space="0" w:color="auto"/>
                                    <w:right w:val="none" w:sz="0" w:space="0" w:color="auto"/>
                                  </w:divBdr>
                                  <w:divsChild>
                                    <w:div w:id="1846359312">
                                      <w:marLeft w:val="0"/>
                                      <w:marRight w:val="0"/>
                                      <w:marTop w:val="0"/>
                                      <w:marBottom w:val="0"/>
                                      <w:divBdr>
                                        <w:top w:val="none" w:sz="0" w:space="0" w:color="auto"/>
                                        <w:left w:val="none" w:sz="0" w:space="0" w:color="auto"/>
                                        <w:bottom w:val="none" w:sz="0" w:space="0" w:color="auto"/>
                                        <w:right w:val="none" w:sz="0" w:space="0" w:color="auto"/>
                                      </w:divBdr>
                                      <w:divsChild>
                                        <w:div w:id="143802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87693">
                          <w:marLeft w:val="0"/>
                          <w:marRight w:val="0"/>
                          <w:marTop w:val="0"/>
                          <w:marBottom w:val="0"/>
                          <w:divBdr>
                            <w:top w:val="none" w:sz="0" w:space="0" w:color="auto"/>
                            <w:left w:val="none" w:sz="0" w:space="0" w:color="auto"/>
                            <w:bottom w:val="none" w:sz="0" w:space="0" w:color="auto"/>
                            <w:right w:val="none" w:sz="0" w:space="0" w:color="auto"/>
                          </w:divBdr>
                          <w:divsChild>
                            <w:div w:id="2020084270">
                              <w:marLeft w:val="0"/>
                              <w:marRight w:val="0"/>
                              <w:marTop w:val="0"/>
                              <w:marBottom w:val="0"/>
                              <w:divBdr>
                                <w:top w:val="none" w:sz="0" w:space="0" w:color="auto"/>
                                <w:left w:val="none" w:sz="0" w:space="0" w:color="auto"/>
                                <w:bottom w:val="none" w:sz="0" w:space="0" w:color="auto"/>
                                <w:right w:val="none" w:sz="0" w:space="0" w:color="auto"/>
                              </w:divBdr>
                              <w:divsChild>
                                <w:div w:id="1010984617">
                                  <w:marLeft w:val="0"/>
                                  <w:marRight w:val="0"/>
                                  <w:marTop w:val="0"/>
                                  <w:marBottom w:val="0"/>
                                  <w:divBdr>
                                    <w:top w:val="none" w:sz="0" w:space="0" w:color="auto"/>
                                    <w:left w:val="none" w:sz="0" w:space="0" w:color="auto"/>
                                    <w:bottom w:val="none" w:sz="0" w:space="0" w:color="auto"/>
                                    <w:right w:val="none" w:sz="0" w:space="0" w:color="auto"/>
                                  </w:divBdr>
                                  <w:divsChild>
                                    <w:div w:id="2064937820">
                                      <w:marLeft w:val="0"/>
                                      <w:marRight w:val="0"/>
                                      <w:marTop w:val="0"/>
                                      <w:marBottom w:val="0"/>
                                      <w:divBdr>
                                        <w:top w:val="none" w:sz="0" w:space="0" w:color="auto"/>
                                        <w:left w:val="none" w:sz="0" w:space="0" w:color="auto"/>
                                        <w:bottom w:val="none" w:sz="0" w:space="0" w:color="auto"/>
                                        <w:right w:val="none" w:sz="0" w:space="0" w:color="auto"/>
                                      </w:divBdr>
                                      <w:divsChild>
                                        <w:div w:id="1339886089">
                                          <w:marLeft w:val="0"/>
                                          <w:marRight w:val="0"/>
                                          <w:marTop w:val="0"/>
                                          <w:marBottom w:val="0"/>
                                          <w:divBdr>
                                            <w:top w:val="none" w:sz="0" w:space="0" w:color="auto"/>
                                            <w:left w:val="none" w:sz="0" w:space="0" w:color="auto"/>
                                            <w:bottom w:val="none" w:sz="0" w:space="0" w:color="auto"/>
                                            <w:right w:val="none" w:sz="0" w:space="0" w:color="auto"/>
                                          </w:divBdr>
                                          <w:divsChild>
                                            <w:div w:id="176449724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55611700">
                                  <w:marLeft w:val="0"/>
                                  <w:marRight w:val="0"/>
                                  <w:marTop w:val="0"/>
                                  <w:marBottom w:val="0"/>
                                  <w:divBdr>
                                    <w:top w:val="none" w:sz="0" w:space="0" w:color="auto"/>
                                    <w:left w:val="none" w:sz="0" w:space="0" w:color="auto"/>
                                    <w:bottom w:val="none" w:sz="0" w:space="0" w:color="auto"/>
                                    <w:right w:val="none" w:sz="0" w:space="0" w:color="auto"/>
                                  </w:divBdr>
                                  <w:divsChild>
                                    <w:div w:id="793718322">
                                      <w:marLeft w:val="0"/>
                                      <w:marRight w:val="0"/>
                                      <w:marTop w:val="0"/>
                                      <w:marBottom w:val="0"/>
                                      <w:divBdr>
                                        <w:top w:val="none" w:sz="0" w:space="0" w:color="auto"/>
                                        <w:left w:val="none" w:sz="0" w:space="0" w:color="auto"/>
                                        <w:bottom w:val="none" w:sz="0" w:space="0" w:color="auto"/>
                                        <w:right w:val="none" w:sz="0" w:space="0" w:color="auto"/>
                                      </w:divBdr>
                                      <w:divsChild>
                                        <w:div w:id="1592153852">
                                          <w:marLeft w:val="0"/>
                                          <w:marRight w:val="0"/>
                                          <w:marTop w:val="0"/>
                                          <w:marBottom w:val="0"/>
                                          <w:divBdr>
                                            <w:top w:val="none" w:sz="0" w:space="0" w:color="auto"/>
                                            <w:left w:val="none" w:sz="0" w:space="0" w:color="auto"/>
                                            <w:bottom w:val="none" w:sz="0" w:space="0" w:color="auto"/>
                                            <w:right w:val="none" w:sz="0" w:space="0" w:color="auto"/>
                                          </w:divBdr>
                                          <w:divsChild>
                                            <w:div w:id="251400716">
                                              <w:marLeft w:val="0"/>
                                              <w:marRight w:val="0"/>
                                              <w:marTop w:val="0"/>
                                              <w:marBottom w:val="0"/>
                                              <w:divBdr>
                                                <w:top w:val="none" w:sz="0" w:space="0" w:color="auto"/>
                                                <w:left w:val="none" w:sz="0" w:space="0" w:color="auto"/>
                                                <w:bottom w:val="none" w:sz="0" w:space="0" w:color="auto"/>
                                                <w:right w:val="none" w:sz="0" w:space="0" w:color="auto"/>
                                              </w:divBdr>
                                              <w:divsChild>
                                                <w:div w:id="209940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18372">
                                  <w:marLeft w:val="0"/>
                                  <w:marRight w:val="0"/>
                                  <w:marTop w:val="0"/>
                                  <w:marBottom w:val="0"/>
                                  <w:divBdr>
                                    <w:top w:val="none" w:sz="0" w:space="0" w:color="auto"/>
                                    <w:left w:val="none" w:sz="0" w:space="0" w:color="auto"/>
                                    <w:bottom w:val="none" w:sz="0" w:space="0" w:color="auto"/>
                                    <w:right w:val="none" w:sz="0" w:space="0" w:color="auto"/>
                                  </w:divBdr>
                                  <w:divsChild>
                                    <w:div w:id="1564564519">
                                      <w:marLeft w:val="0"/>
                                      <w:marRight w:val="0"/>
                                      <w:marTop w:val="0"/>
                                      <w:marBottom w:val="0"/>
                                      <w:divBdr>
                                        <w:top w:val="none" w:sz="0" w:space="0" w:color="auto"/>
                                        <w:left w:val="none" w:sz="0" w:space="0" w:color="auto"/>
                                        <w:bottom w:val="none" w:sz="0" w:space="0" w:color="auto"/>
                                        <w:right w:val="none" w:sz="0" w:space="0" w:color="auto"/>
                                      </w:divBdr>
                                      <w:divsChild>
                                        <w:div w:id="818308442">
                                          <w:marLeft w:val="0"/>
                                          <w:marRight w:val="0"/>
                                          <w:marTop w:val="0"/>
                                          <w:marBottom w:val="0"/>
                                          <w:divBdr>
                                            <w:top w:val="none" w:sz="0" w:space="0" w:color="auto"/>
                                            <w:left w:val="none" w:sz="0" w:space="0" w:color="auto"/>
                                            <w:bottom w:val="none" w:sz="0" w:space="0" w:color="auto"/>
                                            <w:right w:val="none" w:sz="0" w:space="0" w:color="auto"/>
                                          </w:divBdr>
                                          <w:divsChild>
                                            <w:div w:id="1161652309">
                                              <w:marLeft w:val="0"/>
                                              <w:marRight w:val="0"/>
                                              <w:marTop w:val="0"/>
                                              <w:marBottom w:val="0"/>
                                              <w:divBdr>
                                                <w:top w:val="none" w:sz="0" w:space="0" w:color="auto"/>
                                                <w:left w:val="none" w:sz="0" w:space="0" w:color="auto"/>
                                                <w:bottom w:val="none" w:sz="0" w:space="0" w:color="auto"/>
                                                <w:right w:val="none" w:sz="0" w:space="0" w:color="auto"/>
                                              </w:divBdr>
                                              <w:divsChild>
                                                <w:div w:id="112311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145337">
                                  <w:marLeft w:val="0"/>
                                  <w:marRight w:val="0"/>
                                  <w:marTop w:val="0"/>
                                  <w:marBottom w:val="0"/>
                                  <w:divBdr>
                                    <w:top w:val="none" w:sz="0" w:space="0" w:color="auto"/>
                                    <w:left w:val="none" w:sz="0" w:space="0" w:color="auto"/>
                                    <w:bottom w:val="none" w:sz="0" w:space="0" w:color="auto"/>
                                    <w:right w:val="none" w:sz="0" w:space="0" w:color="auto"/>
                                  </w:divBdr>
                                  <w:divsChild>
                                    <w:div w:id="1316644206">
                                      <w:marLeft w:val="0"/>
                                      <w:marRight w:val="0"/>
                                      <w:marTop w:val="0"/>
                                      <w:marBottom w:val="0"/>
                                      <w:divBdr>
                                        <w:top w:val="none" w:sz="0" w:space="0" w:color="auto"/>
                                        <w:left w:val="none" w:sz="0" w:space="0" w:color="auto"/>
                                        <w:bottom w:val="none" w:sz="0" w:space="0" w:color="auto"/>
                                        <w:right w:val="none" w:sz="0" w:space="0" w:color="auto"/>
                                      </w:divBdr>
                                      <w:divsChild>
                                        <w:div w:id="688995478">
                                          <w:marLeft w:val="0"/>
                                          <w:marRight w:val="0"/>
                                          <w:marTop w:val="0"/>
                                          <w:marBottom w:val="0"/>
                                          <w:divBdr>
                                            <w:top w:val="none" w:sz="0" w:space="0" w:color="auto"/>
                                            <w:left w:val="none" w:sz="0" w:space="0" w:color="auto"/>
                                            <w:bottom w:val="none" w:sz="0" w:space="0" w:color="auto"/>
                                            <w:right w:val="none" w:sz="0" w:space="0" w:color="auto"/>
                                          </w:divBdr>
                                          <w:divsChild>
                                            <w:div w:id="1713995612">
                                              <w:marLeft w:val="0"/>
                                              <w:marRight w:val="0"/>
                                              <w:marTop w:val="0"/>
                                              <w:marBottom w:val="0"/>
                                              <w:divBdr>
                                                <w:top w:val="none" w:sz="0" w:space="0" w:color="auto"/>
                                                <w:left w:val="none" w:sz="0" w:space="0" w:color="auto"/>
                                                <w:bottom w:val="none" w:sz="0" w:space="0" w:color="auto"/>
                                                <w:right w:val="none" w:sz="0" w:space="0" w:color="auto"/>
                                              </w:divBdr>
                                              <w:divsChild>
                                                <w:div w:id="125871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790028">
                  <w:marLeft w:val="0"/>
                  <w:marRight w:val="0"/>
                  <w:marTop w:val="0"/>
                  <w:marBottom w:val="0"/>
                  <w:divBdr>
                    <w:top w:val="none" w:sz="0" w:space="0" w:color="auto"/>
                    <w:left w:val="none" w:sz="0" w:space="0" w:color="auto"/>
                    <w:bottom w:val="none" w:sz="0" w:space="0" w:color="auto"/>
                    <w:right w:val="none" w:sz="0" w:space="0" w:color="auto"/>
                  </w:divBdr>
                  <w:divsChild>
                    <w:div w:id="1468815436">
                      <w:marLeft w:val="0"/>
                      <w:marRight w:val="0"/>
                      <w:marTop w:val="0"/>
                      <w:marBottom w:val="0"/>
                      <w:divBdr>
                        <w:top w:val="none" w:sz="0" w:space="0" w:color="auto"/>
                        <w:left w:val="none" w:sz="0" w:space="0" w:color="auto"/>
                        <w:bottom w:val="none" w:sz="0" w:space="0" w:color="auto"/>
                        <w:right w:val="none" w:sz="0" w:space="0" w:color="auto"/>
                      </w:divBdr>
                      <w:divsChild>
                        <w:div w:id="163279682">
                          <w:marLeft w:val="0"/>
                          <w:marRight w:val="0"/>
                          <w:marTop w:val="0"/>
                          <w:marBottom w:val="0"/>
                          <w:divBdr>
                            <w:top w:val="none" w:sz="0" w:space="0" w:color="auto"/>
                            <w:left w:val="none" w:sz="0" w:space="0" w:color="auto"/>
                            <w:bottom w:val="none" w:sz="0" w:space="0" w:color="auto"/>
                            <w:right w:val="none" w:sz="0" w:space="0" w:color="auto"/>
                          </w:divBdr>
                          <w:divsChild>
                            <w:div w:id="1978680001">
                              <w:marLeft w:val="0"/>
                              <w:marRight w:val="0"/>
                              <w:marTop w:val="0"/>
                              <w:marBottom w:val="0"/>
                              <w:divBdr>
                                <w:top w:val="none" w:sz="0" w:space="0" w:color="auto"/>
                                <w:left w:val="none" w:sz="0" w:space="0" w:color="auto"/>
                                <w:bottom w:val="none" w:sz="0" w:space="0" w:color="auto"/>
                                <w:right w:val="none" w:sz="0" w:space="0" w:color="auto"/>
                              </w:divBdr>
                            </w:div>
                          </w:divsChild>
                        </w:div>
                        <w:div w:id="1633562116">
                          <w:marLeft w:val="0"/>
                          <w:marRight w:val="0"/>
                          <w:marTop w:val="0"/>
                          <w:marBottom w:val="0"/>
                          <w:divBdr>
                            <w:top w:val="none" w:sz="0" w:space="0" w:color="auto"/>
                            <w:left w:val="none" w:sz="0" w:space="0" w:color="auto"/>
                            <w:bottom w:val="none" w:sz="0" w:space="0" w:color="auto"/>
                            <w:right w:val="none" w:sz="0" w:space="0" w:color="auto"/>
                          </w:divBdr>
                          <w:divsChild>
                            <w:div w:id="2067409819">
                              <w:marLeft w:val="0"/>
                              <w:marRight w:val="0"/>
                              <w:marTop w:val="0"/>
                              <w:marBottom w:val="0"/>
                              <w:divBdr>
                                <w:top w:val="none" w:sz="0" w:space="0" w:color="auto"/>
                                <w:left w:val="none" w:sz="0" w:space="0" w:color="auto"/>
                                <w:bottom w:val="none" w:sz="0" w:space="0" w:color="auto"/>
                                <w:right w:val="none" w:sz="0" w:space="0" w:color="auto"/>
                              </w:divBdr>
                              <w:divsChild>
                                <w:div w:id="1063408399">
                                  <w:marLeft w:val="0"/>
                                  <w:marRight w:val="0"/>
                                  <w:marTop w:val="0"/>
                                  <w:marBottom w:val="0"/>
                                  <w:divBdr>
                                    <w:top w:val="none" w:sz="0" w:space="0" w:color="auto"/>
                                    <w:left w:val="none" w:sz="0" w:space="0" w:color="auto"/>
                                    <w:bottom w:val="none" w:sz="0" w:space="0" w:color="auto"/>
                                    <w:right w:val="none" w:sz="0" w:space="0" w:color="auto"/>
                                  </w:divBdr>
                                  <w:divsChild>
                                    <w:div w:id="466583055">
                                      <w:marLeft w:val="0"/>
                                      <w:marRight w:val="0"/>
                                      <w:marTop w:val="0"/>
                                      <w:marBottom w:val="0"/>
                                      <w:divBdr>
                                        <w:top w:val="none" w:sz="0" w:space="0" w:color="auto"/>
                                        <w:left w:val="none" w:sz="0" w:space="0" w:color="auto"/>
                                        <w:bottom w:val="none" w:sz="0" w:space="0" w:color="auto"/>
                                        <w:right w:val="none" w:sz="0" w:space="0" w:color="auto"/>
                                      </w:divBdr>
                                      <w:divsChild>
                                        <w:div w:id="111556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75631">
                          <w:marLeft w:val="0"/>
                          <w:marRight w:val="0"/>
                          <w:marTop w:val="0"/>
                          <w:marBottom w:val="0"/>
                          <w:divBdr>
                            <w:top w:val="none" w:sz="0" w:space="0" w:color="auto"/>
                            <w:left w:val="none" w:sz="0" w:space="0" w:color="auto"/>
                            <w:bottom w:val="none" w:sz="0" w:space="0" w:color="auto"/>
                            <w:right w:val="none" w:sz="0" w:space="0" w:color="auto"/>
                          </w:divBdr>
                          <w:divsChild>
                            <w:div w:id="1005940630">
                              <w:marLeft w:val="0"/>
                              <w:marRight w:val="0"/>
                              <w:marTop w:val="0"/>
                              <w:marBottom w:val="0"/>
                              <w:divBdr>
                                <w:top w:val="none" w:sz="0" w:space="0" w:color="auto"/>
                                <w:left w:val="none" w:sz="0" w:space="0" w:color="auto"/>
                                <w:bottom w:val="none" w:sz="0" w:space="0" w:color="auto"/>
                                <w:right w:val="none" w:sz="0" w:space="0" w:color="auto"/>
                              </w:divBdr>
                              <w:divsChild>
                                <w:div w:id="1795755571">
                                  <w:marLeft w:val="0"/>
                                  <w:marRight w:val="0"/>
                                  <w:marTop w:val="0"/>
                                  <w:marBottom w:val="0"/>
                                  <w:divBdr>
                                    <w:top w:val="none" w:sz="0" w:space="0" w:color="auto"/>
                                    <w:left w:val="none" w:sz="0" w:space="0" w:color="auto"/>
                                    <w:bottom w:val="none" w:sz="0" w:space="0" w:color="auto"/>
                                    <w:right w:val="none" w:sz="0" w:space="0" w:color="auto"/>
                                  </w:divBdr>
                                  <w:divsChild>
                                    <w:div w:id="1090933652">
                                      <w:marLeft w:val="0"/>
                                      <w:marRight w:val="0"/>
                                      <w:marTop w:val="0"/>
                                      <w:marBottom w:val="0"/>
                                      <w:divBdr>
                                        <w:top w:val="none" w:sz="0" w:space="0" w:color="auto"/>
                                        <w:left w:val="none" w:sz="0" w:space="0" w:color="auto"/>
                                        <w:bottom w:val="none" w:sz="0" w:space="0" w:color="auto"/>
                                        <w:right w:val="none" w:sz="0" w:space="0" w:color="auto"/>
                                      </w:divBdr>
                                      <w:divsChild>
                                        <w:div w:id="196761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915325">
                          <w:marLeft w:val="0"/>
                          <w:marRight w:val="0"/>
                          <w:marTop w:val="0"/>
                          <w:marBottom w:val="0"/>
                          <w:divBdr>
                            <w:top w:val="none" w:sz="0" w:space="0" w:color="auto"/>
                            <w:left w:val="none" w:sz="0" w:space="0" w:color="auto"/>
                            <w:bottom w:val="none" w:sz="0" w:space="0" w:color="auto"/>
                            <w:right w:val="none" w:sz="0" w:space="0" w:color="auto"/>
                          </w:divBdr>
                          <w:divsChild>
                            <w:div w:id="1235697978">
                              <w:marLeft w:val="0"/>
                              <w:marRight w:val="0"/>
                              <w:marTop w:val="0"/>
                              <w:marBottom w:val="0"/>
                              <w:divBdr>
                                <w:top w:val="none" w:sz="0" w:space="0" w:color="auto"/>
                                <w:left w:val="none" w:sz="0" w:space="0" w:color="auto"/>
                                <w:bottom w:val="none" w:sz="0" w:space="0" w:color="auto"/>
                                <w:right w:val="none" w:sz="0" w:space="0" w:color="auto"/>
                              </w:divBdr>
                              <w:divsChild>
                                <w:div w:id="1959529962">
                                  <w:marLeft w:val="0"/>
                                  <w:marRight w:val="0"/>
                                  <w:marTop w:val="0"/>
                                  <w:marBottom w:val="0"/>
                                  <w:divBdr>
                                    <w:top w:val="none" w:sz="0" w:space="0" w:color="auto"/>
                                    <w:left w:val="none" w:sz="0" w:space="0" w:color="auto"/>
                                    <w:bottom w:val="none" w:sz="0" w:space="0" w:color="auto"/>
                                    <w:right w:val="none" w:sz="0" w:space="0" w:color="auto"/>
                                  </w:divBdr>
                                  <w:divsChild>
                                    <w:div w:id="1931309110">
                                      <w:marLeft w:val="0"/>
                                      <w:marRight w:val="0"/>
                                      <w:marTop w:val="0"/>
                                      <w:marBottom w:val="0"/>
                                      <w:divBdr>
                                        <w:top w:val="none" w:sz="0" w:space="0" w:color="auto"/>
                                        <w:left w:val="none" w:sz="0" w:space="0" w:color="auto"/>
                                        <w:bottom w:val="none" w:sz="0" w:space="0" w:color="auto"/>
                                        <w:right w:val="none" w:sz="0" w:space="0" w:color="auto"/>
                                      </w:divBdr>
                                      <w:divsChild>
                                        <w:div w:id="99406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486563">
                          <w:marLeft w:val="0"/>
                          <w:marRight w:val="0"/>
                          <w:marTop w:val="0"/>
                          <w:marBottom w:val="0"/>
                          <w:divBdr>
                            <w:top w:val="none" w:sz="0" w:space="0" w:color="auto"/>
                            <w:left w:val="none" w:sz="0" w:space="0" w:color="auto"/>
                            <w:bottom w:val="none" w:sz="0" w:space="0" w:color="auto"/>
                            <w:right w:val="none" w:sz="0" w:space="0" w:color="auto"/>
                          </w:divBdr>
                          <w:divsChild>
                            <w:div w:id="1023366038">
                              <w:marLeft w:val="0"/>
                              <w:marRight w:val="0"/>
                              <w:marTop w:val="0"/>
                              <w:marBottom w:val="0"/>
                              <w:divBdr>
                                <w:top w:val="none" w:sz="0" w:space="0" w:color="auto"/>
                                <w:left w:val="none" w:sz="0" w:space="0" w:color="auto"/>
                                <w:bottom w:val="none" w:sz="0" w:space="0" w:color="auto"/>
                                <w:right w:val="none" w:sz="0" w:space="0" w:color="auto"/>
                              </w:divBdr>
                              <w:divsChild>
                                <w:div w:id="862018464">
                                  <w:marLeft w:val="0"/>
                                  <w:marRight w:val="0"/>
                                  <w:marTop w:val="0"/>
                                  <w:marBottom w:val="0"/>
                                  <w:divBdr>
                                    <w:top w:val="none" w:sz="0" w:space="0" w:color="auto"/>
                                    <w:left w:val="none" w:sz="0" w:space="0" w:color="auto"/>
                                    <w:bottom w:val="none" w:sz="0" w:space="0" w:color="auto"/>
                                    <w:right w:val="none" w:sz="0" w:space="0" w:color="auto"/>
                                  </w:divBdr>
                                  <w:divsChild>
                                    <w:div w:id="451168539">
                                      <w:marLeft w:val="0"/>
                                      <w:marRight w:val="0"/>
                                      <w:marTop w:val="0"/>
                                      <w:marBottom w:val="0"/>
                                      <w:divBdr>
                                        <w:top w:val="none" w:sz="0" w:space="0" w:color="auto"/>
                                        <w:left w:val="none" w:sz="0" w:space="0" w:color="auto"/>
                                        <w:bottom w:val="none" w:sz="0" w:space="0" w:color="auto"/>
                                        <w:right w:val="none" w:sz="0" w:space="0" w:color="auto"/>
                                      </w:divBdr>
                                      <w:divsChild>
                                        <w:div w:id="69469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90396">
                          <w:marLeft w:val="0"/>
                          <w:marRight w:val="0"/>
                          <w:marTop w:val="0"/>
                          <w:marBottom w:val="0"/>
                          <w:divBdr>
                            <w:top w:val="none" w:sz="0" w:space="0" w:color="auto"/>
                            <w:left w:val="none" w:sz="0" w:space="0" w:color="auto"/>
                            <w:bottom w:val="none" w:sz="0" w:space="0" w:color="auto"/>
                            <w:right w:val="none" w:sz="0" w:space="0" w:color="auto"/>
                          </w:divBdr>
                          <w:divsChild>
                            <w:div w:id="788085210">
                              <w:marLeft w:val="0"/>
                              <w:marRight w:val="0"/>
                              <w:marTop w:val="0"/>
                              <w:marBottom w:val="0"/>
                              <w:divBdr>
                                <w:top w:val="none" w:sz="0" w:space="0" w:color="auto"/>
                                <w:left w:val="none" w:sz="0" w:space="0" w:color="auto"/>
                                <w:bottom w:val="none" w:sz="0" w:space="0" w:color="auto"/>
                                <w:right w:val="none" w:sz="0" w:space="0" w:color="auto"/>
                              </w:divBdr>
                              <w:divsChild>
                                <w:div w:id="1919363776">
                                  <w:marLeft w:val="0"/>
                                  <w:marRight w:val="0"/>
                                  <w:marTop w:val="0"/>
                                  <w:marBottom w:val="0"/>
                                  <w:divBdr>
                                    <w:top w:val="none" w:sz="0" w:space="0" w:color="auto"/>
                                    <w:left w:val="none" w:sz="0" w:space="0" w:color="auto"/>
                                    <w:bottom w:val="none" w:sz="0" w:space="0" w:color="auto"/>
                                    <w:right w:val="none" w:sz="0" w:space="0" w:color="auto"/>
                                  </w:divBdr>
                                  <w:divsChild>
                                    <w:div w:id="1778672783">
                                      <w:marLeft w:val="0"/>
                                      <w:marRight w:val="0"/>
                                      <w:marTop w:val="0"/>
                                      <w:marBottom w:val="0"/>
                                      <w:divBdr>
                                        <w:top w:val="none" w:sz="0" w:space="0" w:color="auto"/>
                                        <w:left w:val="none" w:sz="0" w:space="0" w:color="auto"/>
                                        <w:bottom w:val="none" w:sz="0" w:space="0" w:color="auto"/>
                                        <w:right w:val="none" w:sz="0" w:space="0" w:color="auto"/>
                                      </w:divBdr>
                                      <w:divsChild>
                                        <w:div w:id="159058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936650">
                          <w:marLeft w:val="0"/>
                          <w:marRight w:val="0"/>
                          <w:marTop w:val="0"/>
                          <w:marBottom w:val="0"/>
                          <w:divBdr>
                            <w:top w:val="none" w:sz="0" w:space="0" w:color="auto"/>
                            <w:left w:val="none" w:sz="0" w:space="0" w:color="auto"/>
                            <w:bottom w:val="none" w:sz="0" w:space="0" w:color="auto"/>
                            <w:right w:val="none" w:sz="0" w:space="0" w:color="auto"/>
                          </w:divBdr>
                          <w:divsChild>
                            <w:div w:id="971902017">
                              <w:marLeft w:val="0"/>
                              <w:marRight w:val="0"/>
                              <w:marTop w:val="0"/>
                              <w:marBottom w:val="0"/>
                              <w:divBdr>
                                <w:top w:val="none" w:sz="0" w:space="0" w:color="auto"/>
                                <w:left w:val="none" w:sz="0" w:space="0" w:color="auto"/>
                                <w:bottom w:val="none" w:sz="0" w:space="0" w:color="auto"/>
                                <w:right w:val="none" w:sz="0" w:space="0" w:color="auto"/>
                              </w:divBdr>
                              <w:divsChild>
                                <w:div w:id="179779019">
                                  <w:marLeft w:val="0"/>
                                  <w:marRight w:val="0"/>
                                  <w:marTop w:val="0"/>
                                  <w:marBottom w:val="0"/>
                                  <w:divBdr>
                                    <w:top w:val="none" w:sz="0" w:space="0" w:color="auto"/>
                                    <w:left w:val="none" w:sz="0" w:space="0" w:color="auto"/>
                                    <w:bottom w:val="none" w:sz="0" w:space="0" w:color="auto"/>
                                    <w:right w:val="none" w:sz="0" w:space="0" w:color="auto"/>
                                  </w:divBdr>
                                  <w:divsChild>
                                    <w:div w:id="1209607611">
                                      <w:marLeft w:val="0"/>
                                      <w:marRight w:val="0"/>
                                      <w:marTop w:val="0"/>
                                      <w:marBottom w:val="0"/>
                                      <w:divBdr>
                                        <w:top w:val="none" w:sz="0" w:space="0" w:color="auto"/>
                                        <w:left w:val="none" w:sz="0" w:space="0" w:color="auto"/>
                                        <w:bottom w:val="none" w:sz="0" w:space="0" w:color="auto"/>
                                        <w:right w:val="none" w:sz="0" w:space="0" w:color="auto"/>
                                      </w:divBdr>
                                      <w:divsChild>
                                        <w:div w:id="155916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425840">
                          <w:marLeft w:val="0"/>
                          <w:marRight w:val="0"/>
                          <w:marTop w:val="0"/>
                          <w:marBottom w:val="0"/>
                          <w:divBdr>
                            <w:top w:val="none" w:sz="0" w:space="0" w:color="auto"/>
                            <w:left w:val="none" w:sz="0" w:space="0" w:color="auto"/>
                            <w:bottom w:val="none" w:sz="0" w:space="0" w:color="auto"/>
                            <w:right w:val="none" w:sz="0" w:space="0" w:color="auto"/>
                          </w:divBdr>
                          <w:divsChild>
                            <w:div w:id="841318047">
                              <w:marLeft w:val="0"/>
                              <w:marRight w:val="0"/>
                              <w:marTop w:val="0"/>
                              <w:marBottom w:val="0"/>
                              <w:divBdr>
                                <w:top w:val="none" w:sz="0" w:space="0" w:color="auto"/>
                                <w:left w:val="none" w:sz="0" w:space="0" w:color="auto"/>
                                <w:bottom w:val="none" w:sz="0" w:space="0" w:color="auto"/>
                                <w:right w:val="none" w:sz="0" w:space="0" w:color="auto"/>
                              </w:divBdr>
                              <w:divsChild>
                                <w:div w:id="200438226">
                                  <w:marLeft w:val="0"/>
                                  <w:marRight w:val="0"/>
                                  <w:marTop w:val="0"/>
                                  <w:marBottom w:val="0"/>
                                  <w:divBdr>
                                    <w:top w:val="none" w:sz="0" w:space="0" w:color="auto"/>
                                    <w:left w:val="none" w:sz="0" w:space="0" w:color="auto"/>
                                    <w:bottom w:val="none" w:sz="0" w:space="0" w:color="auto"/>
                                    <w:right w:val="none" w:sz="0" w:space="0" w:color="auto"/>
                                  </w:divBdr>
                                  <w:divsChild>
                                    <w:div w:id="2087921507">
                                      <w:marLeft w:val="0"/>
                                      <w:marRight w:val="0"/>
                                      <w:marTop w:val="0"/>
                                      <w:marBottom w:val="0"/>
                                      <w:divBdr>
                                        <w:top w:val="none" w:sz="0" w:space="0" w:color="auto"/>
                                        <w:left w:val="none" w:sz="0" w:space="0" w:color="auto"/>
                                        <w:bottom w:val="none" w:sz="0" w:space="0" w:color="auto"/>
                                        <w:right w:val="none" w:sz="0" w:space="0" w:color="auto"/>
                                      </w:divBdr>
                                      <w:divsChild>
                                        <w:div w:id="208780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3774">
                          <w:marLeft w:val="0"/>
                          <w:marRight w:val="0"/>
                          <w:marTop w:val="0"/>
                          <w:marBottom w:val="0"/>
                          <w:divBdr>
                            <w:top w:val="none" w:sz="0" w:space="0" w:color="auto"/>
                            <w:left w:val="none" w:sz="0" w:space="0" w:color="auto"/>
                            <w:bottom w:val="none" w:sz="0" w:space="0" w:color="auto"/>
                            <w:right w:val="none" w:sz="0" w:space="0" w:color="auto"/>
                          </w:divBdr>
                          <w:divsChild>
                            <w:div w:id="1344672105">
                              <w:marLeft w:val="0"/>
                              <w:marRight w:val="0"/>
                              <w:marTop w:val="0"/>
                              <w:marBottom w:val="0"/>
                              <w:divBdr>
                                <w:top w:val="none" w:sz="0" w:space="0" w:color="auto"/>
                                <w:left w:val="none" w:sz="0" w:space="0" w:color="auto"/>
                                <w:bottom w:val="none" w:sz="0" w:space="0" w:color="auto"/>
                                <w:right w:val="none" w:sz="0" w:space="0" w:color="auto"/>
                              </w:divBdr>
                              <w:divsChild>
                                <w:div w:id="630868435">
                                  <w:marLeft w:val="0"/>
                                  <w:marRight w:val="0"/>
                                  <w:marTop w:val="0"/>
                                  <w:marBottom w:val="0"/>
                                  <w:divBdr>
                                    <w:top w:val="none" w:sz="0" w:space="0" w:color="auto"/>
                                    <w:left w:val="none" w:sz="0" w:space="0" w:color="auto"/>
                                    <w:bottom w:val="none" w:sz="0" w:space="0" w:color="auto"/>
                                    <w:right w:val="none" w:sz="0" w:space="0" w:color="auto"/>
                                  </w:divBdr>
                                  <w:divsChild>
                                    <w:div w:id="1158350763">
                                      <w:marLeft w:val="0"/>
                                      <w:marRight w:val="0"/>
                                      <w:marTop w:val="0"/>
                                      <w:marBottom w:val="0"/>
                                      <w:divBdr>
                                        <w:top w:val="none" w:sz="0" w:space="0" w:color="auto"/>
                                        <w:left w:val="none" w:sz="0" w:space="0" w:color="auto"/>
                                        <w:bottom w:val="none" w:sz="0" w:space="0" w:color="auto"/>
                                        <w:right w:val="none" w:sz="0" w:space="0" w:color="auto"/>
                                      </w:divBdr>
                                      <w:divsChild>
                                        <w:div w:id="19564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443816">
                          <w:marLeft w:val="0"/>
                          <w:marRight w:val="0"/>
                          <w:marTop w:val="0"/>
                          <w:marBottom w:val="0"/>
                          <w:divBdr>
                            <w:top w:val="none" w:sz="0" w:space="0" w:color="auto"/>
                            <w:left w:val="none" w:sz="0" w:space="0" w:color="auto"/>
                            <w:bottom w:val="none" w:sz="0" w:space="0" w:color="auto"/>
                            <w:right w:val="none" w:sz="0" w:space="0" w:color="auto"/>
                          </w:divBdr>
                          <w:divsChild>
                            <w:div w:id="1931700097">
                              <w:marLeft w:val="0"/>
                              <w:marRight w:val="0"/>
                              <w:marTop w:val="0"/>
                              <w:marBottom w:val="0"/>
                              <w:divBdr>
                                <w:top w:val="none" w:sz="0" w:space="0" w:color="auto"/>
                                <w:left w:val="none" w:sz="0" w:space="0" w:color="auto"/>
                                <w:bottom w:val="none" w:sz="0" w:space="0" w:color="auto"/>
                                <w:right w:val="none" w:sz="0" w:space="0" w:color="auto"/>
                              </w:divBdr>
                              <w:divsChild>
                                <w:div w:id="589779730">
                                  <w:marLeft w:val="0"/>
                                  <w:marRight w:val="0"/>
                                  <w:marTop w:val="0"/>
                                  <w:marBottom w:val="0"/>
                                  <w:divBdr>
                                    <w:top w:val="none" w:sz="0" w:space="0" w:color="auto"/>
                                    <w:left w:val="none" w:sz="0" w:space="0" w:color="auto"/>
                                    <w:bottom w:val="none" w:sz="0" w:space="0" w:color="auto"/>
                                    <w:right w:val="none" w:sz="0" w:space="0" w:color="auto"/>
                                  </w:divBdr>
                                  <w:divsChild>
                                    <w:div w:id="850217026">
                                      <w:marLeft w:val="0"/>
                                      <w:marRight w:val="0"/>
                                      <w:marTop w:val="0"/>
                                      <w:marBottom w:val="0"/>
                                      <w:divBdr>
                                        <w:top w:val="none" w:sz="0" w:space="0" w:color="auto"/>
                                        <w:left w:val="none" w:sz="0" w:space="0" w:color="auto"/>
                                        <w:bottom w:val="none" w:sz="0" w:space="0" w:color="auto"/>
                                        <w:right w:val="none" w:sz="0" w:space="0" w:color="auto"/>
                                      </w:divBdr>
                                      <w:divsChild>
                                        <w:div w:id="208510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774525">
                          <w:marLeft w:val="0"/>
                          <w:marRight w:val="0"/>
                          <w:marTop w:val="0"/>
                          <w:marBottom w:val="0"/>
                          <w:divBdr>
                            <w:top w:val="none" w:sz="0" w:space="0" w:color="auto"/>
                            <w:left w:val="none" w:sz="0" w:space="0" w:color="auto"/>
                            <w:bottom w:val="none" w:sz="0" w:space="0" w:color="auto"/>
                            <w:right w:val="none" w:sz="0" w:space="0" w:color="auto"/>
                          </w:divBdr>
                          <w:divsChild>
                            <w:div w:id="229274693">
                              <w:marLeft w:val="0"/>
                              <w:marRight w:val="0"/>
                              <w:marTop w:val="0"/>
                              <w:marBottom w:val="0"/>
                              <w:divBdr>
                                <w:top w:val="none" w:sz="0" w:space="0" w:color="auto"/>
                                <w:left w:val="none" w:sz="0" w:space="0" w:color="auto"/>
                                <w:bottom w:val="none" w:sz="0" w:space="0" w:color="auto"/>
                                <w:right w:val="none" w:sz="0" w:space="0" w:color="auto"/>
                              </w:divBdr>
                              <w:divsChild>
                                <w:div w:id="1933053433">
                                  <w:marLeft w:val="0"/>
                                  <w:marRight w:val="0"/>
                                  <w:marTop w:val="0"/>
                                  <w:marBottom w:val="0"/>
                                  <w:divBdr>
                                    <w:top w:val="none" w:sz="0" w:space="0" w:color="auto"/>
                                    <w:left w:val="none" w:sz="0" w:space="0" w:color="auto"/>
                                    <w:bottom w:val="none" w:sz="0" w:space="0" w:color="auto"/>
                                    <w:right w:val="none" w:sz="0" w:space="0" w:color="auto"/>
                                  </w:divBdr>
                                  <w:divsChild>
                                    <w:div w:id="1718355468">
                                      <w:marLeft w:val="0"/>
                                      <w:marRight w:val="0"/>
                                      <w:marTop w:val="0"/>
                                      <w:marBottom w:val="0"/>
                                      <w:divBdr>
                                        <w:top w:val="none" w:sz="0" w:space="0" w:color="auto"/>
                                        <w:left w:val="none" w:sz="0" w:space="0" w:color="auto"/>
                                        <w:bottom w:val="none" w:sz="0" w:space="0" w:color="auto"/>
                                        <w:right w:val="none" w:sz="0" w:space="0" w:color="auto"/>
                                      </w:divBdr>
                                      <w:divsChild>
                                        <w:div w:id="65052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636060">
                          <w:marLeft w:val="0"/>
                          <w:marRight w:val="0"/>
                          <w:marTop w:val="0"/>
                          <w:marBottom w:val="0"/>
                          <w:divBdr>
                            <w:top w:val="none" w:sz="0" w:space="0" w:color="auto"/>
                            <w:left w:val="none" w:sz="0" w:space="0" w:color="auto"/>
                            <w:bottom w:val="none" w:sz="0" w:space="0" w:color="auto"/>
                            <w:right w:val="none" w:sz="0" w:space="0" w:color="auto"/>
                          </w:divBdr>
                          <w:divsChild>
                            <w:div w:id="985090964">
                              <w:marLeft w:val="0"/>
                              <w:marRight w:val="0"/>
                              <w:marTop w:val="0"/>
                              <w:marBottom w:val="0"/>
                              <w:divBdr>
                                <w:top w:val="none" w:sz="0" w:space="0" w:color="auto"/>
                                <w:left w:val="none" w:sz="0" w:space="0" w:color="auto"/>
                                <w:bottom w:val="none" w:sz="0" w:space="0" w:color="auto"/>
                                <w:right w:val="none" w:sz="0" w:space="0" w:color="auto"/>
                              </w:divBdr>
                              <w:divsChild>
                                <w:div w:id="742261061">
                                  <w:marLeft w:val="0"/>
                                  <w:marRight w:val="0"/>
                                  <w:marTop w:val="0"/>
                                  <w:marBottom w:val="0"/>
                                  <w:divBdr>
                                    <w:top w:val="none" w:sz="0" w:space="0" w:color="auto"/>
                                    <w:left w:val="none" w:sz="0" w:space="0" w:color="auto"/>
                                    <w:bottom w:val="none" w:sz="0" w:space="0" w:color="auto"/>
                                    <w:right w:val="none" w:sz="0" w:space="0" w:color="auto"/>
                                  </w:divBdr>
                                  <w:divsChild>
                                    <w:div w:id="572007811">
                                      <w:marLeft w:val="0"/>
                                      <w:marRight w:val="0"/>
                                      <w:marTop w:val="0"/>
                                      <w:marBottom w:val="0"/>
                                      <w:divBdr>
                                        <w:top w:val="none" w:sz="0" w:space="0" w:color="auto"/>
                                        <w:left w:val="none" w:sz="0" w:space="0" w:color="auto"/>
                                        <w:bottom w:val="none" w:sz="0" w:space="0" w:color="auto"/>
                                        <w:right w:val="none" w:sz="0" w:space="0" w:color="auto"/>
                                      </w:divBdr>
                                      <w:divsChild>
                                        <w:div w:id="48162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576059">
                          <w:marLeft w:val="0"/>
                          <w:marRight w:val="0"/>
                          <w:marTop w:val="0"/>
                          <w:marBottom w:val="0"/>
                          <w:divBdr>
                            <w:top w:val="none" w:sz="0" w:space="0" w:color="auto"/>
                            <w:left w:val="none" w:sz="0" w:space="0" w:color="auto"/>
                            <w:bottom w:val="none" w:sz="0" w:space="0" w:color="auto"/>
                            <w:right w:val="none" w:sz="0" w:space="0" w:color="auto"/>
                          </w:divBdr>
                          <w:divsChild>
                            <w:div w:id="805389166">
                              <w:marLeft w:val="0"/>
                              <w:marRight w:val="0"/>
                              <w:marTop w:val="0"/>
                              <w:marBottom w:val="0"/>
                              <w:divBdr>
                                <w:top w:val="none" w:sz="0" w:space="0" w:color="auto"/>
                                <w:left w:val="none" w:sz="0" w:space="0" w:color="auto"/>
                                <w:bottom w:val="none" w:sz="0" w:space="0" w:color="auto"/>
                                <w:right w:val="none" w:sz="0" w:space="0" w:color="auto"/>
                              </w:divBdr>
                              <w:divsChild>
                                <w:div w:id="1707830488">
                                  <w:marLeft w:val="0"/>
                                  <w:marRight w:val="0"/>
                                  <w:marTop w:val="0"/>
                                  <w:marBottom w:val="0"/>
                                  <w:divBdr>
                                    <w:top w:val="none" w:sz="0" w:space="0" w:color="auto"/>
                                    <w:left w:val="none" w:sz="0" w:space="0" w:color="auto"/>
                                    <w:bottom w:val="none" w:sz="0" w:space="0" w:color="auto"/>
                                    <w:right w:val="none" w:sz="0" w:space="0" w:color="auto"/>
                                  </w:divBdr>
                                  <w:divsChild>
                                    <w:div w:id="1040057604">
                                      <w:marLeft w:val="0"/>
                                      <w:marRight w:val="0"/>
                                      <w:marTop w:val="0"/>
                                      <w:marBottom w:val="0"/>
                                      <w:divBdr>
                                        <w:top w:val="none" w:sz="0" w:space="0" w:color="auto"/>
                                        <w:left w:val="none" w:sz="0" w:space="0" w:color="auto"/>
                                        <w:bottom w:val="none" w:sz="0" w:space="0" w:color="auto"/>
                                        <w:right w:val="none" w:sz="0" w:space="0" w:color="auto"/>
                                      </w:divBdr>
                                      <w:divsChild>
                                        <w:div w:id="159928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511760">
                  <w:marLeft w:val="0"/>
                  <w:marRight w:val="0"/>
                  <w:marTop w:val="0"/>
                  <w:marBottom w:val="0"/>
                  <w:divBdr>
                    <w:top w:val="none" w:sz="0" w:space="0" w:color="auto"/>
                    <w:left w:val="none" w:sz="0" w:space="0" w:color="auto"/>
                    <w:bottom w:val="none" w:sz="0" w:space="0" w:color="auto"/>
                    <w:right w:val="none" w:sz="0" w:space="0" w:color="auto"/>
                  </w:divBdr>
                  <w:divsChild>
                    <w:div w:id="2021546157">
                      <w:marLeft w:val="0"/>
                      <w:marRight w:val="0"/>
                      <w:marTop w:val="0"/>
                      <w:marBottom w:val="0"/>
                      <w:divBdr>
                        <w:top w:val="none" w:sz="0" w:space="0" w:color="auto"/>
                        <w:left w:val="none" w:sz="0" w:space="0" w:color="auto"/>
                        <w:bottom w:val="none" w:sz="0" w:space="0" w:color="auto"/>
                        <w:right w:val="none" w:sz="0" w:space="0" w:color="auto"/>
                      </w:divBdr>
                      <w:divsChild>
                        <w:div w:id="1599949555">
                          <w:marLeft w:val="0"/>
                          <w:marRight w:val="0"/>
                          <w:marTop w:val="0"/>
                          <w:marBottom w:val="0"/>
                          <w:divBdr>
                            <w:top w:val="none" w:sz="0" w:space="0" w:color="auto"/>
                            <w:left w:val="none" w:sz="0" w:space="0" w:color="auto"/>
                            <w:bottom w:val="none" w:sz="0" w:space="0" w:color="auto"/>
                            <w:right w:val="none" w:sz="0" w:space="0" w:color="auto"/>
                          </w:divBdr>
                          <w:divsChild>
                            <w:div w:id="1887640467">
                              <w:marLeft w:val="0"/>
                              <w:marRight w:val="0"/>
                              <w:marTop w:val="0"/>
                              <w:marBottom w:val="0"/>
                              <w:divBdr>
                                <w:top w:val="none" w:sz="0" w:space="0" w:color="auto"/>
                                <w:left w:val="none" w:sz="0" w:space="0" w:color="auto"/>
                                <w:bottom w:val="none" w:sz="0" w:space="0" w:color="auto"/>
                                <w:right w:val="none" w:sz="0" w:space="0" w:color="auto"/>
                              </w:divBdr>
                              <w:divsChild>
                                <w:div w:id="482088224">
                                  <w:marLeft w:val="0"/>
                                  <w:marRight w:val="0"/>
                                  <w:marTop w:val="0"/>
                                  <w:marBottom w:val="0"/>
                                  <w:divBdr>
                                    <w:top w:val="none" w:sz="0" w:space="0" w:color="auto"/>
                                    <w:left w:val="none" w:sz="0" w:space="0" w:color="auto"/>
                                    <w:bottom w:val="none" w:sz="0" w:space="0" w:color="auto"/>
                                    <w:right w:val="none" w:sz="0" w:space="0" w:color="auto"/>
                                  </w:divBdr>
                                  <w:divsChild>
                                    <w:div w:id="1709908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69517108">
                  <w:marLeft w:val="0"/>
                  <w:marRight w:val="0"/>
                  <w:marTop w:val="0"/>
                  <w:marBottom w:val="0"/>
                  <w:divBdr>
                    <w:top w:val="none" w:sz="0" w:space="0" w:color="auto"/>
                    <w:left w:val="none" w:sz="0" w:space="0" w:color="auto"/>
                    <w:bottom w:val="none" w:sz="0" w:space="0" w:color="auto"/>
                    <w:right w:val="none" w:sz="0" w:space="0" w:color="auto"/>
                  </w:divBdr>
                  <w:divsChild>
                    <w:div w:id="1496456236">
                      <w:marLeft w:val="0"/>
                      <w:marRight w:val="0"/>
                      <w:marTop w:val="0"/>
                      <w:marBottom w:val="0"/>
                      <w:divBdr>
                        <w:top w:val="none" w:sz="0" w:space="0" w:color="auto"/>
                        <w:left w:val="none" w:sz="0" w:space="0" w:color="auto"/>
                        <w:bottom w:val="none" w:sz="0" w:space="0" w:color="auto"/>
                        <w:right w:val="none" w:sz="0" w:space="0" w:color="auto"/>
                      </w:divBdr>
                      <w:divsChild>
                        <w:div w:id="894000357">
                          <w:marLeft w:val="0"/>
                          <w:marRight w:val="0"/>
                          <w:marTop w:val="0"/>
                          <w:marBottom w:val="0"/>
                          <w:divBdr>
                            <w:top w:val="none" w:sz="0" w:space="0" w:color="auto"/>
                            <w:left w:val="none" w:sz="0" w:space="0" w:color="auto"/>
                            <w:bottom w:val="none" w:sz="0" w:space="0" w:color="auto"/>
                            <w:right w:val="none" w:sz="0" w:space="0" w:color="auto"/>
                          </w:divBdr>
                          <w:divsChild>
                            <w:div w:id="245504970">
                              <w:marLeft w:val="0"/>
                              <w:marRight w:val="0"/>
                              <w:marTop w:val="0"/>
                              <w:marBottom w:val="0"/>
                              <w:divBdr>
                                <w:top w:val="none" w:sz="0" w:space="0" w:color="auto"/>
                                <w:left w:val="none" w:sz="0" w:space="0" w:color="auto"/>
                                <w:bottom w:val="none" w:sz="0" w:space="0" w:color="auto"/>
                                <w:right w:val="none" w:sz="0" w:space="0" w:color="auto"/>
                              </w:divBdr>
                              <w:divsChild>
                                <w:div w:id="22406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756269">
                  <w:marLeft w:val="0"/>
                  <w:marRight w:val="0"/>
                  <w:marTop w:val="0"/>
                  <w:marBottom w:val="0"/>
                  <w:divBdr>
                    <w:top w:val="none" w:sz="0" w:space="0" w:color="auto"/>
                    <w:left w:val="none" w:sz="0" w:space="0" w:color="auto"/>
                    <w:bottom w:val="none" w:sz="0" w:space="0" w:color="auto"/>
                    <w:right w:val="none" w:sz="0" w:space="0" w:color="auto"/>
                  </w:divBdr>
                  <w:divsChild>
                    <w:div w:id="643388111">
                      <w:marLeft w:val="0"/>
                      <w:marRight w:val="0"/>
                      <w:marTop w:val="0"/>
                      <w:marBottom w:val="0"/>
                      <w:divBdr>
                        <w:top w:val="none" w:sz="0" w:space="0" w:color="auto"/>
                        <w:left w:val="none" w:sz="0" w:space="0" w:color="auto"/>
                        <w:bottom w:val="none" w:sz="0" w:space="0" w:color="auto"/>
                        <w:right w:val="none" w:sz="0" w:space="0" w:color="auto"/>
                      </w:divBdr>
                      <w:divsChild>
                        <w:div w:id="1931498461">
                          <w:marLeft w:val="0"/>
                          <w:marRight w:val="0"/>
                          <w:marTop w:val="0"/>
                          <w:marBottom w:val="0"/>
                          <w:divBdr>
                            <w:top w:val="none" w:sz="0" w:space="0" w:color="auto"/>
                            <w:left w:val="none" w:sz="0" w:space="0" w:color="auto"/>
                            <w:bottom w:val="none" w:sz="0" w:space="0" w:color="auto"/>
                            <w:right w:val="none" w:sz="0" w:space="0" w:color="auto"/>
                          </w:divBdr>
                          <w:divsChild>
                            <w:div w:id="1807425901">
                              <w:marLeft w:val="0"/>
                              <w:marRight w:val="0"/>
                              <w:marTop w:val="0"/>
                              <w:marBottom w:val="0"/>
                              <w:divBdr>
                                <w:top w:val="none" w:sz="0" w:space="0" w:color="auto"/>
                                <w:left w:val="none" w:sz="0" w:space="0" w:color="auto"/>
                                <w:bottom w:val="none" w:sz="0" w:space="0" w:color="auto"/>
                                <w:right w:val="none" w:sz="0" w:space="0" w:color="auto"/>
                              </w:divBdr>
                            </w:div>
                          </w:divsChild>
                        </w:div>
                        <w:div w:id="89590799">
                          <w:marLeft w:val="0"/>
                          <w:marRight w:val="0"/>
                          <w:marTop w:val="0"/>
                          <w:marBottom w:val="0"/>
                          <w:divBdr>
                            <w:top w:val="none" w:sz="0" w:space="0" w:color="auto"/>
                            <w:left w:val="none" w:sz="0" w:space="0" w:color="auto"/>
                            <w:bottom w:val="none" w:sz="0" w:space="0" w:color="auto"/>
                            <w:right w:val="none" w:sz="0" w:space="0" w:color="auto"/>
                          </w:divBdr>
                          <w:divsChild>
                            <w:div w:id="388462010">
                              <w:marLeft w:val="0"/>
                              <w:marRight w:val="0"/>
                              <w:marTop w:val="0"/>
                              <w:marBottom w:val="0"/>
                              <w:divBdr>
                                <w:top w:val="none" w:sz="0" w:space="0" w:color="auto"/>
                                <w:left w:val="none" w:sz="0" w:space="0" w:color="auto"/>
                                <w:bottom w:val="none" w:sz="0" w:space="0" w:color="auto"/>
                                <w:right w:val="none" w:sz="0" w:space="0" w:color="auto"/>
                              </w:divBdr>
                              <w:divsChild>
                                <w:div w:id="232472834">
                                  <w:marLeft w:val="0"/>
                                  <w:marRight w:val="0"/>
                                  <w:marTop w:val="0"/>
                                  <w:marBottom w:val="0"/>
                                  <w:divBdr>
                                    <w:top w:val="none" w:sz="0" w:space="0" w:color="auto"/>
                                    <w:left w:val="none" w:sz="0" w:space="0" w:color="auto"/>
                                    <w:bottom w:val="none" w:sz="0" w:space="0" w:color="auto"/>
                                    <w:right w:val="none" w:sz="0" w:space="0" w:color="auto"/>
                                  </w:divBdr>
                                  <w:divsChild>
                                    <w:div w:id="438574326">
                                      <w:marLeft w:val="0"/>
                                      <w:marRight w:val="0"/>
                                      <w:marTop w:val="0"/>
                                      <w:marBottom w:val="0"/>
                                      <w:divBdr>
                                        <w:top w:val="none" w:sz="0" w:space="0" w:color="auto"/>
                                        <w:left w:val="none" w:sz="0" w:space="0" w:color="auto"/>
                                        <w:bottom w:val="none" w:sz="0" w:space="0" w:color="auto"/>
                                        <w:right w:val="none" w:sz="0" w:space="0" w:color="auto"/>
                                      </w:divBdr>
                                      <w:divsChild>
                                        <w:div w:id="614485718">
                                          <w:marLeft w:val="0"/>
                                          <w:marRight w:val="0"/>
                                          <w:marTop w:val="0"/>
                                          <w:marBottom w:val="0"/>
                                          <w:divBdr>
                                            <w:top w:val="none" w:sz="0" w:space="0" w:color="auto"/>
                                            <w:left w:val="none" w:sz="0" w:space="0" w:color="auto"/>
                                            <w:bottom w:val="none" w:sz="0" w:space="0" w:color="auto"/>
                                            <w:right w:val="none" w:sz="0" w:space="0" w:color="auto"/>
                                          </w:divBdr>
                                          <w:divsChild>
                                            <w:div w:id="164796971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1191</Words>
  <Characters>6790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Nuala Beardsall</cp:lastModifiedBy>
  <cp:revision>4</cp:revision>
  <dcterms:created xsi:type="dcterms:W3CDTF">2024-03-19T10:27:00Z</dcterms:created>
  <dcterms:modified xsi:type="dcterms:W3CDTF">2024-03-20T09:43:00Z</dcterms:modified>
</cp:coreProperties>
</file>