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84672" w14:textId="7424D957" w:rsidR="00A37811" w:rsidRPr="00C55B5E" w:rsidRDefault="00A37811" w:rsidP="00A37811">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C55B5E">
        <w:rPr>
          <w:rFonts w:ascii="Arial" w:eastAsia="Times New Roman" w:hAnsi="Arial" w:cs="Arial"/>
          <w:b/>
          <w:bCs/>
          <w:spacing w:val="-14"/>
          <w:kern w:val="36"/>
          <w:sz w:val="32"/>
          <w:szCs w:val="32"/>
          <w:shd w:val="clear" w:color="auto" w:fill="FFFFFF"/>
          <w:lang w:eastAsia="en-GB"/>
        </w:rPr>
        <w:t xml:space="preserve">Schedule of Professional Services: </w:t>
      </w:r>
      <w:r w:rsidR="007F5493">
        <w:rPr>
          <w:rFonts w:ascii="Arial" w:eastAsia="Times New Roman" w:hAnsi="Arial" w:cs="Arial"/>
          <w:b/>
          <w:bCs/>
          <w:spacing w:val="-14"/>
          <w:kern w:val="36"/>
          <w:sz w:val="32"/>
          <w:szCs w:val="32"/>
          <w:shd w:val="clear" w:color="auto" w:fill="FFFFFF"/>
          <w:lang w:eastAsia="en-GB"/>
        </w:rPr>
        <w:t>Unincorprated</w:t>
      </w:r>
      <w:r w:rsidR="00C55B5E" w:rsidRPr="00C55B5E">
        <w:rPr>
          <w:rFonts w:ascii="Arial" w:eastAsia="Times New Roman" w:hAnsi="Arial" w:cs="Arial"/>
          <w:b/>
          <w:bCs/>
          <w:spacing w:val="-14"/>
          <w:kern w:val="36"/>
          <w:sz w:val="32"/>
          <w:szCs w:val="32"/>
          <w:shd w:val="clear" w:color="auto" w:fill="FFFFFF"/>
          <w:lang w:eastAsia="en-GB"/>
        </w:rPr>
        <w:t xml:space="preserve"> </w:t>
      </w:r>
      <w:r w:rsidRPr="00C55B5E">
        <w:rPr>
          <w:rFonts w:ascii="Arial" w:eastAsia="Times New Roman" w:hAnsi="Arial" w:cs="Arial"/>
          <w:b/>
          <w:bCs/>
          <w:spacing w:val="-14"/>
          <w:kern w:val="36"/>
          <w:sz w:val="32"/>
          <w:szCs w:val="32"/>
          <w:shd w:val="clear" w:color="auto" w:fill="FFFFFF"/>
          <w:lang w:eastAsia="en-GB"/>
        </w:rPr>
        <w:t>Taxation</w:t>
      </w:r>
    </w:p>
    <w:p w14:paraId="3AB2B25A" w14:textId="40FE8254"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The purpose of this schedule to our engagement letter is to set out the basis on which we are to provide taxation services as your agents on the basis that you will make full disclosure to us of all relevant information.</w:t>
      </w:r>
    </w:p>
    <w:p w14:paraId="74710900" w14:textId="76EA9381" w:rsidR="00A37811" w:rsidRPr="00C55B5E" w:rsidRDefault="00A37811" w:rsidP="00A37811">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C55B5E">
        <w:rPr>
          <w:rFonts w:ascii="Arial" w:eastAsia="Times New Roman" w:hAnsi="Arial" w:cs="Arial"/>
          <w:b/>
          <w:bCs/>
          <w:spacing w:val="-14"/>
          <w:kern w:val="36"/>
          <w:sz w:val="32"/>
          <w:szCs w:val="32"/>
          <w:shd w:val="clear" w:color="auto" w:fill="FFFFFF"/>
          <w:lang w:eastAsia="en-GB"/>
        </w:rPr>
        <w:t>1</w:t>
      </w:r>
      <w:r w:rsidR="007F5493">
        <w:rPr>
          <w:rFonts w:ascii="Arial" w:eastAsia="Times New Roman" w:hAnsi="Arial" w:cs="Arial"/>
          <w:b/>
          <w:bCs/>
          <w:spacing w:val="-14"/>
          <w:kern w:val="36"/>
          <w:sz w:val="32"/>
          <w:szCs w:val="32"/>
          <w:shd w:val="clear" w:color="auto" w:fill="FFFFFF"/>
          <w:lang w:eastAsia="en-GB"/>
        </w:rPr>
        <w:t xml:space="preserve"> </w:t>
      </w:r>
      <w:r w:rsidRPr="00C55B5E">
        <w:rPr>
          <w:rFonts w:ascii="Arial" w:eastAsia="Times New Roman" w:hAnsi="Arial" w:cs="Arial"/>
          <w:b/>
          <w:bCs/>
          <w:spacing w:val="-14"/>
          <w:kern w:val="36"/>
          <w:sz w:val="32"/>
          <w:szCs w:val="32"/>
          <w:shd w:val="clear" w:color="auto" w:fill="FFFFFF"/>
          <w:lang w:eastAsia="en-GB"/>
        </w:rPr>
        <w:t>Your responsibilities</w:t>
      </w:r>
    </w:p>
    <w:p w14:paraId="2F732AD4" w14:textId="77777777"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1.1. </w:t>
      </w:r>
    </w:p>
    <w:p w14:paraId="703EDB28" w14:textId="77777777"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You are legally responsible for making a correct return in respect of your annual tax liability, and it is essential that we as your agent are supplied with all relevant information.  </w:t>
      </w:r>
    </w:p>
    <w:p w14:paraId="366A8D0F" w14:textId="77777777"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1.2. </w:t>
      </w:r>
    </w:p>
    <w:p w14:paraId="30B25849" w14:textId="77777777"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You are no less responsible for errors in unapproved returns, submitted on the basis of the information provided to and processed by us, than if you had confirmed your approval of the returns.</w:t>
      </w:r>
    </w:p>
    <w:p w14:paraId="44F1A835" w14:textId="77777777"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1.3. </w:t>
      </w:r>
    </w:p>
    <w:p w14:paraId="05CEE23B" w14:textId="77777777"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It is your responsibility to ensure that your tax is paid on time and that your return is filed on time.</w:t>
      </w:r>
    </w:p>
    <w:p w14:paraId="6CC9B744" w14:textId="77777777"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1.4. </w:t>
      </w:r>
    </w:p>
    <w:p w14:paraId="118890A2" w14:textId="23BB0E45" w:rsidR="00A37811" w:rsidRPr="00A37811" w:rsidRDefault="00745608"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Self-assessment</w:t>
      </w:r>
      <w:r w:rsidR="00A37811" w:rsidRPr="00A37811">
        <w:rPr>
          <w:rFonts w:ascii="Arial" w:eastAsia="Times New Roman" w:hAnsi="Arial" w:cs="Arial"/>
          <w:color w:val="000000"/>
          <w:spacing w:val="-10"/>
          <w:sz w:val="24"/>
          <w:szCs w:val="24"/>
          <w:shd w:val="clear" w:color="auto" w:fill="FFFFFF"/>
          <w:lang w:eastAsia="en-GB"/>
        </w:rPr>
        <w:t xml:space="preserve"> requires full records supporting a return to be retained until the fifth anniversary of the 31 January following the end of the year assessment concerned.  You will be responsible for retaining these records.  Penalties of up to £3,000 may be imposed for non-compliance with these provisions.</w:t>
      </w:r>
    </w:p>
    <w:p w14:paraId="3F21641A" w14:textId="2029A763" w:rsidR="00A37811" w:rsidRPr="00C55B5E" w:rsidRDefault="00A37811" w:rsidP="00A37811">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C55B5E">
        <w:rPr>
          <w:rFonts w:ascii="Arial" w:eastAsia="Times New Roman" w:hAnsi="Arial" w:cs="Arial"/>
          <w:b/>
          <w:bCs/>
          <w:spacing w:val="-14"/>
          <w:kern w:val="36"/>
          <w:sz w:val="32"/>
          <w:szCs w:val="32"/>
          <w:shd w:val="clear" w:color="auto" w:fill="FFFFFF"/>
          <w:lang w:eastAsia="en-GB"/>
        </w:rPr>
        <w:t>2 Our responsibilities</w:t>
      </w:r>
    </w:p>
    <w:p w14:paraId="7F0A1DB2" w14:textId="77777777"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2.1. </w:t>
      </w:r>
    </w:p>
    <w:p w14:paraId="42223737" w14:textId="7A49A279"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 xml:space="preserve">We shall prepare, in respect of each accounting period, a computation of profits adjusted in accordance with the Taxes Acts.  Once they have been approved by </w:t>
      </w:r>
      <w:proofErr w:type="gramStart"/>
      <w:r w:rsidRPr="00A37811">
        <w:rPr>
          <w:rFonts w:ascii="Arial" w:eastAsia="Times New Roman" w:hAnsi="Arial" w:cs="Arial"/>
          <w:color w:val="000000"/>
          <w:spacing w:val="-10"/>
          <w:sz w:val="24"/>
          <w:szCs w:val="24"/>
          <w:shd w:val="clear" w:color="auto" w:fill="FFFFFF"/>
          <w:lang w:eastAsia="en-GB"/>
        </w:rPr>
        <w:t>you</w:t>
      </w:r>
      <w:proofErr w:type="gramEnd"/>
      <w:r w:rsidRPr="00A37811">
        <w:rPr>
          <w:rFonts w:ascii="Arial" w:eastAsia="Times New Roman" w:hAnsi="Arial" w:cs="Arial"/>
          <w:color w:val="000000"/>
          <w:spacing w:val="-10"/>
          <w:sz w:val="24"/>
          <w:szCs w:val="24"/>
          <w:shd w:val="clear" w:color="auto" w:fill="FFFFFF"/>
          <w:lang w:eastAsia="en-GB"/>
        </w:rPr>
        <w:t xml:space="preserve"> we shall complete the appropriate </w:t>
      </w:r>
      <w:r w:rsidR="00745608" w:rsidRPr="00A37811">
        <w:rPr>
          <w:rFonts w:ascii="Arial" w:eastAsia="Times New Roman" w:hAnsi="Arial" w:cs="Arial"/>
          <w:color w:val="000000"/>
          <w:spacing w:val="-10"/>
          <w:sz w:val="24"/>
          <w:szCs w:val="24"/>
          <w:shd w:val="clear" w:color="auto" w:fill="FFFFFF"/>
          <w:lang w:eastAsia="en-GB"/>
        </w:rPr>
        <w:t>self-assessment</w:t>
      </w:r>
      <w:r w:rsidRPr="00A37811">
        <w:rPr>
          <w:rFonts w:ascii="Arial" w:eastAsia="Times New Roman" w:hAnsi="Arial" w:cs="Arial"/>
          <w:color w:val="000000"/>
          <w:spacing w:val="-10"/>
          <w:sz w:val="24"/>
          <w:szCs w:val="24"/>
          <w:shd w:val="clear" w:color="auto" w:fill="FFFFFF"/>
          <w:lang w:eastAsia="en-GB"/>
        </w:rPr>
        <w:t xml:space="preserve"> schedule.</w:t>
      </w:r>
    </w:p>
    <w:p w14:paraId="35AD1511" w14:textId="77777777"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2.2. </w:t>
      </w:r>
    </w:p>
    <w:p w14:paraId="4C0E1015" w14:textId="4F0CEE5A"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 xml:space="preserve">We shall prepare on your behalf the necessary </w:t>
      </w:r>
      <w:r w:rsidR="00745608" w:rsidRPr="00A37811">
        <w:rPr>
          <w:rFonts w:ascii="Arial" w:eastAsia="Times New Roman" w:hAnsi="Arial" w:cs="Arial"/>
          <w:color w:val="000000"/>
          <w:spacing w:val="-10"/>
          <w:sz w:val="24"/>
          <w:szCs w:val="24"/>
          <w:shd w:val="clear" w:color="auto" w:fill="FFFFFF"/>
          <w:lang w:eastAsia="en-GB"/>
        </w:rPr>
        <w:t>self-assessment</w:t>
      </w:r>
      <w:r w:rsidRPr="00A37811">
        <w:rPr>
          <w:rFonts w:ascii="Arial" w:eastAsia="Times New Roman" w:hAnsi="Arial" w:cs="Arial"/>
          <w:color w:val="000000"/>
          <w:spacing w:val="-10"/>
          <w:sz w:val="24"/>
          <w:szCs w:val="24"/>
          <w:shd w:val="clear" w:color="auto" w:fill="FFFFFF"/>
          <w:lang w:eastAsia="en-GB"/>
        </w:rPr>
        <w:t xml:space="preserve"> returns including a calculation of your tax liabilities from the information supplied by you.  With your agreement we shall obtain some information direct from your bank, building societies etc.</w:t>
      </w:r>
    </w:p>
    <w:p w14:paraId="528BC67A" w14:textId="77777777"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2.3. </w:t>
      </w:r>
    </w:p>
    <w:p w14:paraId="574A0FC9" w14:textId="21CAD587" w:rsid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We shall forward your return (together with copies of all supporting material we propose to submit to HM Revenue &amp; Customs (HMRC) with your return) to you for written approval, as the legal responsibility for approval of the return cannot be delegated to others.  At this stage we shall advise you as to your outstanding tax liabilities and the appropriate payment dates.</w:t>
      </w:r>
    </w:p>
    <w:p w14:paraId="7D6E71FB" w14:textId="77777777" w:rsidR="00C55B5E" w:rsidRDefault="00C55B5E"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p>
    <w:p w14:paraId="583A3CE2" w14:textId="77777777" w:rsidR="00C22072" w:rsidRDefault="00C22072" w:rsidP="00A37811">
      <w:pPr>
        <w:spacing w:after="0" w:line="240" w:lineRule="auto"/>
        <w:rPr>
          <w:rFonts w:ascii="Arial" w:eastAsia="Times New Roman" w:hAnsi="Arial" w:cs="Arial"/>
          <w:color w:val="000000"/>
          <w:spacing w:val="-10"/>
          <w:sz w:val="24"/>
          <w:szCs w:val="24"/>
          <w:shd w:val="clear" w:color="auto" w:fill="FFFFFF"/>
          <w:lang w:eastAsia="en-GB"/>
        </w:rPr>
      </w:pPr>
    </w:p>
    <w:p w14:paraId="148D0364" w14:textId="74E7E8BC" w:rsidR="00A37811" w:rsidRPr="00A37811" w:rsidRDefault="00C22072" w:rsidP="00A37811">
      <w:pPr>
        <w:spacing w:after="0"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lastRenderedPageBreak/>
        <w:t>2</w:t>
      </w:r>
      <w:r w:rsidR="00A37811" w:rsidRPr="00A37811">
        <w:rPr>
          <w:rFonts w:ascii="Arial" w:eastAsia="Times New Roman" w:hAnsi="Arial" w:cs="Arial"/>
          <w:color w:val="000000"/>
          <w:spacing w:val="-10"/>
          <w:sz w:val="24"/>
          <w:szCs w:val="24"/>
          <w:shd w:val="clear" w:color="auto" w:fill="FFFFFF"/>
          <w:lang w:eastAsia="en-GB"/>
        </w:rPr>
        <w:t>.</w:t>
      </w:r>
      <w:r>
        <w:rPr>
          <w:rFonts w:ascii="Arial" w:eastAsia="Times New Roman" w:hAnsi="Arial" w:cs="Arial"/>
          <w:color w:val="000000"/>
          <w:spacing w:val="-10"/>
          <w:sz w:val="24"/>
          <w:szCs w:val="24"/>
          <w:shd w:val="clear" w:color="auto" w:fill="FFFFFF"/>
          <w:lang w:eastAsia="en-GB"/>
        </w:rPr>
        <w:t>4</w:t>
      </w:r>
      <w:r w:rsidR="00A37811" w:rsidRPr="00A37811">
        <w:rPr>
          <w:rFonts w:ascii="Arial" w:eastAsia="Times New Roman" w:hAnsi="Arial" w:cs="Arial"/>
          <w:color w:val="000000"/>
          <w:spacing w:val="-10"/>
          <w:sz w:val="24"/>
          <w:szCs w:val="24"/>
          <w:shd w:val="clear" w:color="auto" w:fill="FFFFFF"/>
          <w:lang w:eastAsia="en-GB"/>
        </w:rPr>
        <w:t>. </w:t>
      </w:r>
    </w:p>
    <w:p w14:paraId="00C7CA54" w14:textId="77777777"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It is important to note that HMRC will charge interest on any tax paid late, and in some cases can increase any outstanding liability by imposing surcharges.</w:t>
      </w:r>
    </w:p>
    <w:p w14:paraId="0BA9B86F" w14:textId="2B14859D"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2.</w:t>
      </w:r>
      <w:r w:rsidR="00C22072">
        <w:rPr>
          <w:rFonts w:ascii="Arial" w:eastAsia="Times New Roman" w:hAnsi="Arial" w:cs="Arial"/>
          <w:color w:val="000000"/>
          <w:spacing w:val="-10"/>
          <w:sz w:val="24"/>
          <w:szCs w:val="24"/>
          <w:shd w:val="clear" w:color="auto" w:fill="FFFFFF"/>
          <w:lang w:eastAsia="en-GB"/>
        </w:rPr>
        <w:t>5</w:t>
      </w:r>
      <w:r w:rsidRPr="00A37811">
        <w:rPr>
          <w:rFonts w:ascii="Arial" w:eastAsia="Times New Roman" w:hAnsi="Arial" w:cs="Arial"/>
          <w:color w:val="000000"/>
          <w:spacing w:val="-10"/>
          <w:sz w:val="24"/>
          <w:szCs w:val="24"/>
          <w:shd w:val="clear" w:color="auto" w:fill="FFFFFF"/>
          <w:lang w:eastAsia="en-GB"/>
        </w:rPr>
        <w:t>. </w:t>
      </w:r>
    </w:p>
    <w:p w14:paraId="09152B7B" w14:textId="77777777"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Furthermore, to avoid automatic late filing penalties, which start at £100, the return must normally be submitted to the Inspector by 31 January following the tax year to which the return relates.  This date may be extended if there is an HMRC delay in issuing the return to you.</w:t>
      </w:r>
    </w:p>
    <w:p w14:paraId="0C31D2A9" w14:textId="114BF78D"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2.</w:t>
      </w:r>
      <w:r w:rsidR="00C22072">
        <w:rPr>
          <w:rFonts w:ascii="Arial" w:eastAsia="Times New Roman" w:hAnsi="Arial" w:cs="Arial"/>
          <w:color w:val="000000"/>
          <w:spacing w:val="-10"/>
          <w:sz w:val="24"/>
          <w:szCs w:val="24"/>
          <w:shd w:val="clear" w:color="auto" w:fill="FFFFFF"/>
          <w:lang w:eastAsia="en-GB"/>
        </w:rPr>
        <w:t>6</w:t>
      </w:r>
      <w:r w:rsidRPr="00A37811">
        <w:rPr>
          <w:rFonts w:ascii="Arial" w:eastAsia="Times New Roman" w:hAnsi="Arial" w:cs="Arial"/>
          <w:color w:val="000000"/>
          <w:spacing w:val="-10"/>
          <w:sz w:val="24"/>
          <w:szCs w:val="24"/>
          <w:shd w:val="clear" w:color="auto" w:fill="FFFFFF"/>
          <w:lang w:eastAsia="en-GB"/>
        </w:rPr>
        <w:t>. </w:t>
      </w:r>
    </w:p>
    <w:p w14:paraId="6E6B455E" w14:textId="77777777"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It is therefore essential that you respond on a timely basis to any requests for further information to enable us to complete your return and submit it to HMRC on time.</w:t>
      </w:r>
    </w:p>
    <w:p w14:paraId="0053F8E3" w14:textId="10275898" w:rsidR="00C22072" w:rsidRDefault="00A37811" w:rsidP="00C22072">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2.</w:t>
      </w:r>
      <w:r w:rsidR="00C22072">
        <w:rPr>
          <w:rFonts w:ascii="Arial" w:eastAsia="Times New Roman" w:hAnsi="Arial" w:cs="Arial"/>
          <w:color w:val="000000"/>
          <w:spacing w:val="-10"/>
          <w:sz w:val="24"/>
          <w:szCs w:val="24"/>
          <w:shd w:val="clear" w:color="auto" w:fill="FFFFFF"/>
          <w:lang w:eastAsia="en-GB"/>
        </w:rPr>
        <w:t>7</w:t>
      </w:r>
      <w:r w:rsidRPr="00A37811">
        <w:rPr>
          <w:rFonts w:ascii="Arial" w:eastAsia="Times New Roman" w:hAnsi="Arial" w:cs="Arial"/>
          <w:color w:val="000000"/>
          <w:spacing w:val="-10"/>
          <w:sz w:val="24"/>
          <w:szCs w:val="24"/>
          <w:shd w:val="clear" w:color="auto" w:fill="FFFFFF"/>
          <w:lang w:eastAsia="en-GB"/>
        </w:rPr>
        <w:t>. </w:t>
      </w:r>
    </w:p>
    <w:p w14:paraId="54F430DC" w14:textId="389D6345" w:rsidR="00A37811" w:rsidRDefault="00C22072" w:rsidP="00C22072">
      <w:pPr>
        <w:spacing w:after="0" w:line="240" w:lineRule="auto"/>
        <w:rPr>
          <w:rFonts w:ascii="Arial" w:eastAsia="Times New Roman" w:hAnsi="Arial" w:cs="Arial"/>
          <w:color w:val="000000"/>
          <w:spacing w:val="-10"/>
          <w:sz w:val="24"/>
          <w:szCs w:val="24"/>
          <w:shd w:val="clear" w:color="auto" w:fill="FFFFFF"/>
          <w:lang w:eastAsia="en-GB"/>
        </w:rPr>
      </w:pPr>
      <w:r w:rsidRPr="00C22072">
        <w:rPr>
          <w:rFonts w:ascii="Arial" w:eastAsia="Times New Roman" w:hAnsi="Arial" w:cs="Arial"/>
          <w:color w:val="000000"/>
          <w:spacing w:val="-10"/>
          <w:sz w:val="24"/>
          <w:szCs w:val="24"/>
          <w:shd w:val="clear" w:color="auto" w:fill="FFFFFF"/>
          <w:lang w:eastAsia="en-GB"/>
        </w:rPr>
        <w:t>P</w:t>
      </w:r>
      <w:r w:rsidR="00A37811" w:rsidRPr="00C22072">
        <w:rPr>
          <w:rFonts w:ascii="Arial" w:eastAsia="Times New Roman" w:hAnsi="Arial" w:cs="Arial"/>
          <w:color w:val="000000"/>
          <w:spacing w:val="-10"/>
          <w:sz w:val="24"/>
          <w:szCs w:val="24"/>
          <w:shd w:val="clear" w:color="auto" w:fill="FFFFFF"/>
          <w:lang w:eastAsia="en-GB"/>
        </w:rPr>
        <w:t>lease forward to us any correspondence/taxpayer statements that you receive direct from HMRC.</w:t>
      </w:r>
    </w:p>
    <w:p w14:paraId="08F6236A" w14:textId="77777777" w:rsidR="00C22072" w:rsidRPr="00A37811" w:rsidRDefault="00C22072" w:rsidP="00C22072">
      <w:pPr>
        <w:spacing w:after="0" w:line="240" w:lineRule="auto"/>
        <w:rPr>
          <w:rFonts w:ascii="Arial" w:eastAsia="Times New Roman" w:hAnsi="Arial" w:cs="Arial"/>
          <w:color w:val="000000"/>
          <w:spacing w:val="-10"/>
          <w:sz w:val="24"/>
          <w:szCs w:val="24"/>
          <w:shd w:val="clear" w:color="auto" w:fill="FFFFFF"/>
          <w:lang w:eastAsia="en-GB"/>
        </w:rPr>
      </w:pPr>
    </w:p>
    <w:p w14:paraId="370340A3" w14:textId="1EA6C0F7"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2.</w:t>
      </w:r>
      <w:r w:rsidR="00C22072">
        <w:rPr>
          <w:rFonts w:ascii="Arial" w:eastAsia="Times New Roman" w:hAnsi="Arial" w:cs="Arial"/>
          <w:color w:val="000000"/>
          <w:spacing w:val="-10"/>
          <w:sz w:val="24"/>
          <w:szCs w:val="24"/>
          <w:shd w:val="clear" w:color="auto" w:fill="FFFFFF"/>
          <w:lang w:eastAsia="en-GB"/>
        </w:rPr>
        <w:t>8</w:t>
      </w:r>
      <w:r w:rsidRPr="00A37811">
        <w:rPr>
          <w:rFonts w:ascii="Arial" w:eastAsia="Times New Roman" w:hAnsi="Arial" w:cs="Arial"/>
          <w:color w:val="000000"/>
          <w:spacing w:val="-10"/>
          <w:sz w:val="24"/>
          <w:szCs w:val="24"/>
          <w:shd w:val="clear" w:color="auto" w:fill="FFFFFF"/>
          <w:lang w:eastAsia="en-GB"/>
        </w:rPr>
        <w:t>. </w:t>
      </w:r>
    </w:p>
    <w:p w14:paraId="12D38974" w14:textId="77777777"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We shall respond to any enquiries from HMRC arising from your tax return.  We shall consult you if it becomes clear that HMRC are opening an enquiry.  HMRC have the power to do this on a purely random basis.  If you are selected for enquiry by the HMRC, we will agree separate terms of engagement.  The supplementary engagement terms will include responsibilities and fees as appropriate.</w:t>
      </w:r>
    </w:p>
    <w:p w14:paraId="584CF19E" w14:textId="10C58421"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2.</w:t>
      </w:r>
      <w:r w:rsidR="00C22072">
        <w:rPr>
          <w:rFonts w:ascii="Arial" w:eastAsia="Times New Roman" w:hAnsi="Arial" w:cs="Arial"/>
          <w:color w:val="000000"/>
          <w:spacing w:val="-10"/>
          <w:sz w:val="24"/>
          <w:szCs w:val="24"/>
          <w:shd w:val="clear" w:color="auto" w:fill="FFFFFF"/>
          <w:lang w:eastAsia="en-GB"/>
        </w:rPr>
        <w:t>9</w:t>
      </w:r>
      <w:r w:rsidRPr="00A37811">
        <w:rPr>
          <w:rFonts w:ascii="Arial" w:eastAsia="Times New Roman" w:hAnsi="Arial" w:cs="Arial"/>
          <w:color w:val="000000"/>
          <w:spacing w:val="-10"/>
          <w:sz w:val="24"/>
          <w:szCs w:val="24"/>
          <w:shd w:val="clear" w:color="auto" w:fill="FFFFFF"/>
          <w:lang w:eastAsia="en-GB"/>
        </w:rPr>
        <w:t>. </w:t>
      </w:r>
    </w:p>
    <w:p w14:paraId="1ADE295F" w14:textId="77777777"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Since 17 July 2013 a General Anti-Abuse Rule has been in operation in the UK. This rule enables HMRC to further tackle abusive tax planning schemes. Due to the low probability of eventual success of such schemes and the high ethical standards of this firm, it is our policy not to advise on tax schemes that we consider to be artificial or aggressive in nature. Please let us know if you would like to discuss this matter further or if you feel that you are disadvantaged in any way by the firm’s policy on tax avoidance.</w:t>
      </w:r>
    </w:p>
    <w:p w14:paraId="57E5D55C" w14:textId="09BC0E54" w:rsidR="00A37811" w:rsidRPr="00A37811" w:rsidRDefault="00A37811" w:rsidP="00A37811">
      <w:pPr>
        <w:spacing w:after="0"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2.1</w:t>
      </w:r>
      <w:r w:rsidR="00C22072">
        <w:rPr>
          <w:rFonts w:ascii="Arial" w:eastAsia="Times New Roman" w:hAnsi="Arial" w:cs="Arial"/>
          <w:color w:val="000000"/>
          <w:spacing w:val="-10"/>
          <w:sz w:val="24"/>
          <w:szCs w:val="24"/>
          <w:shd w:val="clear" w:color="auto" w:fill="FFFFFF"/>
          <w:lang w:eastAsia="en-GB"/>
        </w:rPr>
        <w:t>0</w:t>
      </w:r>
      <w:r w:rsidRPr="00A37811">
        <w:rPr>
          <w:rFonts w:ascii="Arial" w:eastAsia="Times New Roman" w:hAnsi="Arial" w:cs="Arial"/>
          <w:color w:val="000000"/>
          <w:spacing w:val="-10"/>
          <w:sz w:val="24"/>
          <w:szCs w:val="24"/>
          <w:shd w:val="clear" w:color="auto" w:fill="FFFFFF"/>
          <w:lang w:eastAsia="en-GB"/>
        </w:rPr>
        <w:t>. </w:t>
      </w:r>
    </w:p>
    <w:p w14:paraId="27371EF0" w14:textId="684F66BA" w:rsidR="00A37811" w:rsidRPr="00A37811" w:rsidRDefault="00A37811" w:rsidP="00A37811">
      <w:pPr>
        <w:spacing w:after="100" w:afterAutospacing="1" w:line="240" w:lineRule="auto"/>
        <w:rPr>
          <w:rFonts w:ascii="Arial" w:eastAsia="Times New Roman" w:hAnsi="Arial" w:cs="Arial"/>
          <w:color w:val="000000"/>
          <w:spacing w:val="-10"/>
          <w:sz w:val="24"/>
          <w:szCs w:val="24"/>
          <w:shd w:val="clear" w:color="auto" w:fill="FFFFFF"/>
          <w:lang w:eastAsia="en-GB"/>
        </w:rPr>
      </w:pPr>
      <w:r w:rsidRPr="00A37811">
        <w:rPr>
          <w:rFonts w:ascii="Arial" w:eastAsia="Times New Roman" w:hAnsi="Arial" w:cs="Arial"/>
          <w:color w:val="000000"/>
          <w:spacing w:val="-10"/>
          <w:sz w:val="24"/>
          <w:szCs w:val="24"/>
          <w:shd w:val="clear" w:color="auto" w:fill="FFFFFF"/>
          <w:lang w:eastAsia="en-GB"/>
        </w:rPr>
        <w:t>We shall be pleased to give advice on the tax implications of specific matters which you may refer to us from time to time, such as national insurance, income tax deducted at source, employee benefits including pensions auto-enrolment, value added tax and inheritance tax. Such advice and / or assistance would also be subject to separate terms of engagement.</w:t>
      </w:r>
    </w:p>
    <w:p w14:paraId="246D0886" w14:textId="4D282F9C" w:rsidR="00745608" w:rsidRDefault="00745608" w:rsidP="00A3781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19B75BC0" w14:textId="2A4793B1" w:rsidR="007F5493" w:rsidRDefault="007F5493" w:rsidP="00A3781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16F9B6F5" w14:textId="77777777" w:rsidR="007F5493" w:rsidRDefault="007F5493" w:rsidP="00A3781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66C9A233" w14:textId="77777777" w:rsidR="00745608" w:rsidRDefault="00745608" w:rsidP="00A3781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6B8C9B6C" w14:textId="77777777" w:rsidR="00745608" w:rsidRDefault="00745608" w:rsidP="00A3781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09BF0802" w14:textId="79074D9D" w:rsidR="00745608" w:rsidRPr="00C55B5E" w:rsidRDefault="00745608" w:rsidP="0074560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C55B5E">
        <w:rPr>
          <w:rFonts w:ascii="Arial" w:eastAsia="Times New Roman" w:hAnsi="Arial" w:cs="Arial"/>
          <w:b/>
          <w:bCs/>
          <w:spacing w:val="-14"/>
          <w:kern w:val="36"/>
          <w:sz w:val="32"/>
          <w:szCs w:val="32"/>
          <w:shd w:val="clear" w:color="auto" w:fill="FFFFFF"/>
          <w:lang w:eastAsia="en-GB"/>
        </w:rPr>
        <w:lastRenderedPageBreak/>
        <w:t>3 Limitation of liability</w:t>
      </w:r>
    </w:p>
    <w:p w14:paraId="2FAD0C7F" w14:textId="3B0CA2E9" w:rsidR="00745608" w:rsidRDefault="00745608" w:rsidP="00745608">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£2.75 million represents a fair maximum limit to our liability.</w:t>
      </w:r>
    </w:p>
    <w:p w14:paraId="6ED29710" w14:textId="77777777" w:rsidR="00745608" w:rsidRPr="000E4710" w:rsidRDefault="00745608" w:rsidP="00745608">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p>
    <w:p w14:paraId="1CC53610" w14:textId="77777777" w:rsidR="00745608" w:rsidRPr="000E4710" w:rsidRDefault="00745608" w:rsidP="00745608">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54B7D329" w14:textId="77777777" w:rsidR="00745608" w:rsidRPr="000E4710" w:rsidRDefault="00745608" w:rsidP="00745608">
      <w:pPr>
        <w:pStyle w:val="ListParagraph"/>
        <w:numPr>
          <w:ilvl w:val="0"/>
          <w:numId w:val="1"/>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£2.75 million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2B2CB372" w14:textId="1FFA3986" w:rsidR="00745608" w:rsidRDefault="00745608" w:rsidP="00745608">
      <w:pPr>
        <w:pStyle w:val="ListParagraph"/>
        <w:numPr>
          <w:ilvl w:val="0"/>
          <w:numId w:val="1"/>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5D7D9522" w14:textId="35CF0FD2" w:rsidR="00745608" w:rsidRDefault="00745608" w:rsidP="00745608">
      <w:pPr>
        <w:pStyle w:val="ListParagraph"/>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p>
    <w:p w14:paraId="639EB64A" w14:textId="77777777" w:rsidR="00745608" w:rsidRPr="000E4710" w:rsidRDefault="00745608" w:rsidP="00745608">
      <w:pPr>
        <w:pStyle w:val="ListParagraph"/>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p>
    <w:p w14:paraId="6CECF74D" w14:textId="77777777" w:rsidR="00745608" w:rsidRPr="000E4710" w:rsidRDefault="00745608" w:rsidP="00745608">
      <w:pPr>
        <w:ind w:left="360"/>
      </w:pPr>
      <w:r w:rsidRPr="000E4710">
        <w:t>Revised 1 July 2022</w:t>
      </w:r>
    </w:p>
    <w:p w14:paraId="29FD286E" w14:textId="7004CD50" w:rsidR="00745608" w:rsidRDefault="00745608" w:rsidP="00A3781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03456F9A" w14:textId="19D70C0A" w:rsidR="00745608" w:rsidRDefault="00745608" w:rsidP="00A3781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69F58BBD" w14:textId="0BFEB3AB" w:rsidR="00745608" w:rsidRDefault="00745608" w:rsidP="00A3781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453F7113" w14:textId="77777777" w:rsidR="00745608" w:rsidRPr="00745608" w:rsidRDefault="00745608" w:rsidP="00A37811">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p w14:paraId="58F39A0C" w14:textId="77777777" w:rsidR="000654BB" w:rsidRDefault="000654BB"/>
    <w:sectPr w:rsidR="000654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07284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811"/>
    <w:rsid w:val="000654BB"/>
    <w:rsid w:val="00745608"/>
    <w:rsid w:val="007F5493"/>
    <w:rsid w:val="0084604F"/>
    <w:rsid w:val="00A37811"/>
    <w:rsid w:val="00C22072"/>
    <w:rsid w:val="00C55B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6B468"/>
  <w15:chartTrackingRefBased/>
  <w15:docId w15:val="{84B37B14-0D96-4426-9E35-8FD520AB3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56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410453">
      <w:bodyDiv w:val="1"/>
      <w:marLeft w:val="0"/>
      <w:marRight w:val="0"/>
      <w:marTop w:val="0"/>
      <w:marBottom w:val="0"/>
      <w:divBdr>
        <w:top w:val="none" w:sz="0" w:space="0" w:color="auto"/>
        <w:left w:val="none" w:sz="0" w:space="0" w:color="auto"/>
        <w:bottom w:val="none" w:sz="0" w:space="0" w:color="auto"/>
        <w:right w:val="none" w:sz="0" w:space="0" w:color="auto"/>
      </w:divBdr>
    </w:div>
    <w:div w:id="1751540898">
      <w:bodyDiv w:val="1"/>
      <w:marLeft w:val="0"/>
      <w:marRight w:val="0"/>
      <w:marTop w:val="0"/>
      <w:marBottom w:val="0"/>
      <w:divBdr>
        <w:top w:val="none" w:sz="0" w:space="0" w:color="auto"/>
        <w:left w:val="none" w:sz="0" w:space="0" w:color="auto"/>
        <w:bottom w:val="none" w:sz="0" w:space="0" w:color="auto"/>
        <w:right w:val="none" w:sz="0" w:space="0" w:color="auto"/>
      </w:divBdr>
      <w:divsChild>
        <w:div w:id="1405105204">
          <w:marLeft w:val="0"/>
          <w:marRight w:val="0"/>
          <w:marTop w:val="0"/>
          <w:marBottom w:val="0"/>
          <w:divBdr>
            <w:top w:val="none" w:sz="0" w:space="0" w:color="auto"/>
            <w:left w:val="none" w:sz="0" w:space="0" w:color="auto"/>
            <w:bottom w:val="none" w:sz="0" w:space="0" w:color="auto"/>
            <w:right w:val="none" w:sz="0" w:space="0" w:color="auto"/>
          </w:divBdr>
          <w:divsChild>
            <w:div w:id="409549930">
              <w:marLeft w:val="0"/>
              <w:marRight w:val="0"/>
              <w:marTop w:val="0"/>
              <w:marBottom w:val="0"/>
              <w:divBdr>
                <w:top w:val="none" w:sz="0" w:space="0" w:color="auto"/>
                <w:left w:val="none" w:sz="0" w:space="0" w:color="auto"/>
                <w:bottom w:val="none" w:sz="0" w:space="0" w:color="auto"/>
                <w:right w:val="none" w:sz="0" w:space="0" w:color="auto"/>
              </w:divBdr>
            </w:div>
          </w:divsChild>
        </w:div>
        <w:div w:id="1122919534">
          <w:marLeft w:val="0"/>
          <w:marRight w:val="0"/>
          <w:marTop w:val="0"/>
          <w:marBottom w:val="0"/>
          <w:divBdr>
            <w:top w:val="none" w:sz="0" w:space="0" w:color="auto"/>
            <w:left w:val="none" w:sz="0" w:space="0" w:color="auto"/>
            <w:bottom w:val="none" w:sz="0" w:space="0" w:color="auto"/>
            <w:right w:val="none" w:sz="0" w:space="0" w:color="auto"/>
          </w:divBdr>
          <w:divsChild>
            <w:div w:id="1838764793">
              <w:marLeft w:val="0"/>
              <w:marRight w:val="0"/>
              <w:marTop w:val="0"/>
              <w:marBottom w:val="0"/>
              <w:divBdr>
                <w:top w:val="none" w:sz="0" w:space="0" w:color="auto"/>
                <w:left w:val="none" w:sz="0" w:space="0" w:color="auto"/>
                <w:bottom w:val="none" w:sz="0" w:space="0" w:color="auto"/>
                <w:right w:val="none" w:sz="0" w:space="0" w:color="auto"/>
              </w:divBdr>
              <w:divsChild>
                <w:div w:id="1707833524">
                  <w:marLeft w:val="0"/>
                  <w:marRight w:val="0"/>
                  <w:marTop w:val="0"/>
                  <w:marBottom w:val="0"/>
                  <w:divBdr>
                    <w:top w:val="none" w:sz="0" w:space="0" w:color="auto"/>
                    <w:left w:val="none" w:sz="0" w:space="0" w:color="auto"/>
                    <w:bottom w:val="none" w:sz="0" w:space="0" w:color="auto"/>
                    <w:right w:val="none" w:sz="0" w:space="0" w:color="auto"/>
                  </w:divBdr>
                  <w:divsChild>
                    <w:div w:id="1065378138">
                      <w:marLeft w:val="0"/>
                      <w:marRight w:val="0"/>
                      <w:marTop w:val="0"/>
                      <w:marBottom w:val="0"/>
                      <w:divBdr>
                        <w:top w:val="none" w:sz="0" w:space="0" w:color="auto"/>
                        <w:left w:val="none" w:sz="0" w:space="0" w:color="auto"/>
                        <w:bottom w:val="none" w:sz="0" w:space="0" w:color="auto"/>
                        <w:right w:val="none" w:sz="0" w:space="0" w:color="auto"/>
                      </w:divBdr>
                      <w:divsChild>
                        <w:div w:id="904416570">
                          <w:marLeft w:val="0"/>
                          <w:marRight w:val="0"/>
                          <w:marTop w:val="0"/>
                          <w:marBottom w:val="0"/>
                          <w:divBdr>
                            <w:top w:val="none" w:sz="0" w:space="0" w:color="auto"/>
                            <w:left w:val="none" w:sz="0" w:space="0" w:color="auto"/>
                            <w:bottom w:val="none" w:sz="0" w:space="0" w:color="auto"/>
                            <w:right w:val="none" w:sz="0" w:space="0" w:color="auto"/>
                          </w:divBdr>
                          <w:divsChild>
                            <w:div w:id="107539223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561669606">
                  <w:marLeft w:val="0"/>
                  <w:marRight w:val="0"/>
                  <w:marTop w:val="0"/>
                  <w:marBottom w:val="0"/>
                  <w:divBdr>
                    <w:top w:val="none" w:sz="0" w:space="0" w:color="auto"/>
                    <w:left w:val="none" w:sz="0" w:space="0" w:color="auto"/>
                    <w:bottom w:val="none" w:sz="0" w:space="0" w:color="auto"/>
                    <w:right w:val="none" w:sz="0" w:space="0" w:color="auto"/>
                  </w:divBdr>
                  <w:divsChild>
                    <w:div w:id="465196924">
                      <w:marLeft w:val="0"/>
                      <w:marRight w:val="0"/>
                      <w:marTop w:val="0"/>
                      <w:marBottom w:val="0"/>
                      <w:divBdr>
                        <w:top w:val="none" w:sz="0" w:space="0" w:color="auto"/>
                        <w:left w:val="none" w:sz="0" w:space="0" w:color="auto"/>
                        <w:bottom w:val="none" w:sz="0" w:space="0" w:color="auto"/>
                        <w:right w:val="none" w:sz="0" w:space="0" w:color="auto"/>
                      </w:divBdr>
                      <w:divsChild>
                        <w:div w:id="1399136279">
                          <w:marLeft w:val="0"/>
                          <w:marRight w:val="0"/>
                          <w:marTop w:val="0"/>
                          <w:marBottom w:val="0"/>
                          <w:divBdr>
                            <w:top w:val="none" w:sz="0" w:space="0" w:color="auto"/>
                            <w:left w:val="none" w:sz="0" w:space="0" w:color="auto"/>
                            <w:bottom w:val="none" w:sz="0" w:space="0" w:color="auto"/>
                            <w:right w:val="none" w:sz="0" w:space="0" w:color="auto"/>
                          </w:divBdr>
                          <w:divsChild>
                            <w:div w:id="1275475587">
                              <w:marLeft w:val="0"/>
                              <w:marRight w:val="0"/>
                              <w:marTop w:val="0"/>
                              <w:marBottom w:val="0"/>
                              <w:divBdr>
                                <w:top w:val="none" w:sz="0" w:space="0" w:color="auto"/>
                                <w:left w:val="none" w:sz="0" w:space="0" w:color="auto"/>
                                <w:bottom w:val="none" w:sz="0" w:space="0" w:color="auto"/>
                                <w:right w:val="none" w:sz="0" w:space="0" w:color="auto"/>
                              </w:divBdr>
                              <w:divsChild>
                                <w:div w:id="119546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893888">
                  <w:marLeft w:val="0"/>
                  <w:marRight w:val="0"/>
                  <w:marTop w:val="0"/>
                  <w:marBottom w:val="0"/>
                  <w:divBdr>
                    <w:top w:val="none" w:sz="0" w:space="0" w:color="auto"/>
                    <w:left w:val="none" w:sz="0" w:space="0" w:color="auto"/>
                    <w:bottom w:val="none" w:sz="0" w:space="0" w:color="auto"/>
                    <w:right w:val="none" w:sz="0" w:space="0" w:color="auto"/>
                  </w:divBdr>
                  <w:divsChild>
                    <w:div w:id="1241987354">
                      <w:marLeft w:val="0"/>
                      <w:marRight w:val="0"/>
                      <w:marTop w:val="0"/>
                      <w:marBottom w:val="0"/>
                      <w:divBdr>
                        <w:top w:val="none" w:sz="0" w:space="0" w:color="auto"/>
                        <w:left w:val="none" w:sz="0" w:space="0" w:color="auto"/>
                        <w:bottom w:val="none" w:sz="0" w:space="0" w:color="auto"/>
                        <w:right w:val="none" w:sz="0" w:space="0" w:color="auto"/>
                      </w:divBdr>
                      <w:divsChild>
                        <w:div w:id="1723675021">
                          <w:marLeft w:val="0"/>
                          <w:marRight w:val="0"/>
                          <w:marTop w:val="0"/>
                          <w:marBottom w:val="0"/>
                          <w:divBdr>
                            <w:top w:val="none" w:sz="0" w:space="0" w:color="auto"/>
                            <w:left w:val="none" w:sz="0" w:space="0" w:color="auto"/>
                            <w:bottom w:val="none" w:sz="0" w:space="0" w:color="auto"/>
                            <w:right w:val="none" w:sz="0" w:space="0" w:color="auto"/>
                          </w:divBdr>
                          <w:divsChild>
                            <w:div w:id="493179889">
                              <w:marLeft w:val="0"/>
                              <w:marRight w:val="0"/>
                              <w:marTop w:val="0"/>
                              <w:marBottom w:val="0"/>
                              <w:divBdr>
                                <w:top w:val="none" w:sz="0" w:space="0" w:color="auto"/>
                                <w:left w:val="none" w:sz="0" w:space="0" w:color="auto"/>
                                <w:bottom w:val="none" w:sz="0" w:space="0" w:color="auto"/>
                                <w:right w:val="none" w:sz="0" w:space="0" w:color="auto"/>
                              </w:divBdr>
                            </w:div>
                          </w:divsChild>
                        </w:div>
                        <w:div w:id="709183249">
                          <w:marLeft w:val="0"/>
                          <w:marRight w:val="0"/>
                          <w:marTop w:val="0"/>
                          <w:marBottom w:val="0"/>
                          <w:divBdr>
                            <w:top w:val="none" w:sz="0" w:space="0" w:color="auto"/>
                            <w:left w:val="none" w:sz="0" w:space="0" w:color="auto"/>
                            <w:bottom w:val="none" w:sz="0" w:space="0" w:color="auto"/>
                            <w:right w:val="none" w:sz="0" w:space="0" w:color="auto"/>
                          </w:divBdr>
                          <w:divsChild>
                            <w:div w:id="1237083157">
                              <w:marLeft w:val="0"/>
                              <w:marRight w:val="0"/>
                              <w:marTop w:val="0"/>
                              <w:marBottom w:val="0"/>
                              <w:divBdr>
                                <w:top w:val="none" w:sz="0" w:space="0" w:color="auto"/>
                                <w:left w:val="none" w:sz="0" w:space="0" w:color="auto"/>
                                <w:bottom w:val="none" w:sz="0" w:space="0" w:color="auto"/>
                                <w:right w:val="none" w:sz="0" w:space="0" w:color="auto"/>
                              </w:divBdr>
                              <w:divsChild>
                                <w:div w:id="1665625047">
                                  <w:marLeft w:val="0"/>
                                  <w:marRight w:val="0"/>
                                  <w:marTop w:val="0"/>
                                  <w:marBottom w:val="0"/>
                                  <w:divBdr>
                                    <w:top w:val="none" w:sz="0" w:space="0" w:color="auto"/>
                                    <w:left w:val="none" w:sz="0" w:space="0" w:color="auto"/>
                                    <w:bottom w:val="none" w:sz="0" w:space="0" w:color="auto"/>
                                    <w:right w:val="none" w:sz="0" w:space="0" w:color="auto"/>
                                  </w:divBdr>
                                  <w:divsChild>
                                    <w:div w:id="1347710866">
                                      <w:marLeft w:val="0"/>
                                      <w:marRight w:val="0"/>
                                      <w:marTop w:val="0"/>
                                      <w:marBottom w:val="0"/>
                                      <w:divBdr>
                                        <w:top w:val="none" w:sz="0" w:space="0" w:color="auto"/>
                                        <w:left w:val="none" w:sz="0" w:space="0" w:color="auto"/>
                                        <w:bottom w:val="none" w:sz="0" w:space="0" w:color="auto"/>
                                        <w:right w:val="none" w:sz="0" w:space="0" w:color="auto"/>
                                      </w:divBdr>
                                      <w:divsChild>
                                        <w:div w:id="209200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448024">
                          <w:marLeft w:val="0"/>
                          <w:marRight w:val="0"/>
                          <w:marTop w:val="0"/>
                          <w:marBottom w:val="0"/>
                          <w:divBdr>
                            <w:top w:val="none" w:sz="0" w:space="0" w:color="auto"/>
                            <w:left w:val="none" w:sz="0" w:space="0" w:color="auto"/>
                            <w:bottom w:val="none" w:sz="0" w:space="0" w:color="auto"/>
                            <w:right w:val="none" w:sz="0" w:space="0" w:color="auto"/>
                          </w:divBdr>
                          <w:divsChild>
                            <w:div w:id="1502433545">
                              <w:marLeft w:val="0"/>
                              <w:marRight w:val="0"/>
                              <w:marTop w:val="0"/>
                              <w:marBottom w:val="0"/>
                              <w:divBdr>
                                <w:top w:val="none" w:sz="0" w:space="0" w:color="auto"/>
                                <w:left w:val="none" w:sz="0" w:space="0" w:color="auto"/>
                                <w:bottom w:val="none" w:sz="0" w:space="0" w:color="auto"/>
                                <w:right w:val="none" w:sz="0" w:space="0" w:color="auto"/>
                              </w:divBdr>
                              <w:divsChild>
                                <w:div w:id="1754858455">
                                  <w:marLeft w:val="0"/>
                                  <w:marRight w:val="0"/>
                                  <w:marTop w:val="0"/>
                                  <w:marBottom w:val="0"/>
                                  <w:divBdr>
                                    <w:top w:val="none" w:sz="0" w:space="0" w:color="auto"/>
                                    <w:left w:val="none" w:sz="0" w:space="0" w:color="auto"/>
                                    <w:bottom w:val="none" w:sz="0" w:space="0" w:color="auto"/>
                                    <w:right w:val="none" w:sz="0" w:space="0" w:color="auto"/>
                                  </w:divBdr>
                                  <w:divsChild>
                                    <w:div w:id="751973355">
                                      <w:marLeft w:val="0"/>
                                      <w:marRight w:val="0"/>
                                      <w:marTop w:val="0"/>
                                      <w:marBottom w:val="0"/>
                                      <w:divBdr>
                                        <w:top w:val="none" w:sz="0" w:space="0" w:color="auto"/>
                                        <w:left w:val="none" w:sz="0" w:space="0" w:color="auto"/>
                                        <w:bottom w:val="none" w:sz="0" w:space="0" w:color="auto"/>
                                        <w:right w:val="none" w:sz="0" w:space="0" w:color="auto"/>
                                      </w:divBdr>
                                      <w:divsChild>
                                        <w:div w:id="179359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8760088">
                          <w:marLeft w:val="0"/>
                          <w:marRight w:val="0"/>
                          <w:marTop w:val="0"/>
                          <w:marBottom w:val="0"/>
                          <w:divBdr>
                            <w:top w:val="none" w:sz="0" w:space="0" w:color="auto"/>
                            <w:left w:val="none" w:sz="0" w:space="0" w:color="auto"/>
                            <w:bottom w:val="none" w:sz="0" w:space="0" w:color="auto"/>
                            <w:right w:val="none" w:sz="0" w:space="0" w:color="auto"/>
                          </w:divBdr>
                          <w:divsChild>
                            <w:div w:id="1421178916">
                              <w:marLeft w:val="0"/>
                              <w:marRight w:val="0"/>
                              <w:marTop w:val="0"/>
                              <w:marBottom w:val="0"/>
                              <w:divBdr>
                                <w:top w:val="none" w:sz="0" w:space="0" w:color="auto"/>
                                <w:left w:val="none" w:sz="0" w:space="0" w:color="auto"/>
                                <w:bottom w:val="none" w:sz="0" w:space="0" w:color="auto"/>
                                <w:right w:val="none" w:sz="0" w:space="0" w:color="auto"/>
                              </w:divBdr>
                              <w:divsChild>
                                <w:div w:id="785731635">
                                  <w:marLeft w:val="0"/>
                                  <w:marRight w:val="0"/>
                                  <w:marTop w:val="0"/>
                                  <w:marBottom w:val="0"/>
                                  <w:divBdr>
                                    <w:top w:val="none" w:sz="0" w:space="0" w:color="auto"/>
                                    <w:left w:val="none" w:sz="0" w:space="0" w:color="auto"/>
                                    <w:bottom w:val="none" w:sz="0" w:space="0" w:color="auto"/>
                                    <w:right w:val="none" w:sz="0" w:space="0" w:color="auto"/>
                                  </w:divBdr>
                                  <w:divsChild>
                                    <w:div w:id="252861488">
                                      <w:marLeft w:val="0"/>
                                      <w:marRight w:val="0"/>
                                      <w:marTop w:val="0"/>
                                      <w:marBottom w:val="0"/>
                                      <w:divBdr>
                                        <w:top w:val="none" w:sz="0" w:space="0" w:color="auto"/>
                                        <w:left w:val="none" w:sz="0" w:space="0" w:color="auto"/>
                                        <w:bottom w:val="none" w:sz="0" w:space="0" w:color="auto"/>
                                        <w:right w:val="none" w:sz="0" w:space="0" w:color="auto"/>
                                      </w:divBdr>
                                      <w:divsChild>
                                        <w:div w:id="66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589845">
                          <w:marLeft w:val="0"/>
                          <w:marRight w:val="0"/>
                          <w:marTop w:val="0"/>
                          <w:marBottom w:val="0"/>
                          <w:divBdr>
                            <w:top w:val="none" w:sz="0" w:space="0" w:color="auto"/>
                            <w:left w:val="none" w:sz="0" w:space="0" w:color="auto"/>
                            <w:bottom w:val="none" w:sz="0" w:space="0" w:color="auto"/>
                            <w:right w:val="none" w:sz="0" w:space="0" w:color="auto"/>
                          </w:divBdr>
                          <w:divsChild>
                            <w:div w:id="1334576262">
                              <w:marLeft w:val="0"/>
                              <w:marRight w:val="0"/>
                              <w:marTop w:val="0"/>
                              <w:marBottom w:val="0"/>
                              <w:divBdr>
                                <w:top w:val="none" w:sz="0" w:space="0" w:color="auto"/>
                                <w:left w:val="none" w:sz="0" w:space="0" w:color="auto"/>
                                <w:bottom w:val="none" w:sz="0" w:space="0" w:color="auto"/>
                                <w:right w:val="none" w:sz="0" w:space="0" w:color="auto"/>
                              </w:divBdr>
                              <w:divsChild>
                                <w:div w:id="1234583035">
                                  <w:marLeft w:val="0"/>
                                  <w:marRight w:val="0"/>
                                  <w:marTop w:val="0"/>
                                  <w:marBottom w:val="0"/>
                                  <w:divBdr>
                                    <w:top w:val="none" w:sz="0" w:space="0" w:color="auto"/>
                                    <w:left w:val="none" w:sz="0" w:space="0" w:color="auto"/>
                                    <w:bottom w:val="none" w:sz="0" w:space="0" w:color="auto"/>
                                    <w:right w:val="none" w:sz="0" w:space="0" w:color="auto"/>
                                  </w:divBdr>
                                  <w:divsChild>
                                    <w:div w:id="1997221469">
                                      <w:marLeft w:val="0"/>
                                      <w:marRight w:val="0"/>
                                      <w:marTop w:val="0"/>
                                      <w:marBottom w:val="0"/>
                                      <w:divBdr>
                                        <w:top w:val="none" w:sz="0" w:space="0" w:color="auto"/>
                                        <w:left w:val="none" w:sz="0" w:space="0" w:color="auto"/>
                                        <w:bottom w:val="none" w:sz="0" w:space="0" w:color="auto"/>
                                        <w:right w:val="none" w:sz="0" w:space="0" w:color="auto"/>
                                      </w:divBdr>
                                      <w:divsChild>
                                        <w:div w:id="22172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058792">
                  <w:marLeft w:val="0"/>
                  <w:marRight w:val="0"/>
                  <w:marTop w:val="0"/>
                  <w:marBottom w:val="0"/>
                  <w:divBdr>
                    <w:top w:val="none" w:sz="0" w:space="0" w:color="auto"/>
                    <w:left w:val="none" w:sz="0" w:space="0" w:color="auto"/>
                    <w:bottom w:val="none" w:sz="0" w:space="0" w:color="auto"/>
                    <w:right w:val="none" w:sz="0" w:space="0" w:color="auto"/>
                  </w:divBdr>
                  <w:divsChild>
                    <w:div w:id="1245145858">
                      <w:marLeft w:val="0"/>
                      <w:marRight w:val="0"/>
                      <w:marTop w:val="0"/>
                      <w:marBottom w:val="0"/>
                      <w:divBdr>
                        <w:top w:val="none" w:sz="0" w:space="0" w:color="auto"/>
                        <w:left w:val="none" w:sz="0" w:space="0" w:color="auto"/>
                        <w:bottom w:val="none" w:sz="0" w:space="0" w:color="auto"/>
                        <w:right w:val="none" w:sz="0" w:space="0" w:color="auto"/>
                      </w:divBdr>
                      <w:divsChild>
                        <w:div w:id="1407455563">
                          <w:marLeft w:val="0"/>
                          <w:marRight w:val="0"/>
                          <w:marTop w:val="0"/>
                          <w:marBottom w:val="0"/>
                          <w:divBdr>
                            <w:top w:val="none" w:sz="0" w:space="0" w:color="auto"/>
                            <w:left w:val="none" w:sz="0" w:space="0" w:color="auto"/>
                            <w:bottom w:val="none" w:sz="0" w:space="0" w:color="auto"/>
                            <w:right w:val="none" w:sz="0" w:space="0" w:color="auto"/>
                          </w:divBdr>
                          <w:divsChild>
                            <w:div w:id="1674914434">
                              <w:marLeft w:val="0"/>
                              <w:marRight w:val="0"/>
                              <w:marTop w:val="0"/>
                              <w:marBottom w:val="0"/>
                              <w:divBdr>
                                <w:top w:val="none" w:sz="0" w:space="0" w:color="auto"/>
                                <w:left w:val="none" w:sz="0" w:space="0" w:color="auto"/>
                                <w:bottom w:val="none" w:sz="0" w:space="0" w:color="auto"/>
                                <w:right w:val="none" w:sz="0" w:space="0" w:color="auto"/>
                              </w:divBdr>
                            </w:div>
                          </w:divsChild>
                        </w:div>
                        <w:div w:id="1175807510">
                          <w:marLeft w:val="0"/>
                          <w:marRight w:val="0"/>
                          <w:marTop w:val="0"/>
                          <w:marBottom w:val="0"/>
                          <w:divBdr>
                            <w:top w:val="none" w:sz="0" w:space="0" w:color="auto"/>
                            <w:left w:val="none" w:sz="0" w:space="0" w:color="auto"/>
                            <w:bottom w:val="none" w:sz="0" w:space="0" w:color="auto"/>
                            <w:right w:val="none" w:sz="0" w:space="0" w:color="auto"/>
                          </w:divBdr>
                          <w:divsChild>
                            <w:div w:id="1865554230">
                              <w:marLeft w:val="0"/>
                              <w:marRight w:val="0"/>
                              <w:marTop w:val="0"/>
                              <w:marBottom w:val="0"/>
                              <w:divBdr>
                                <w:top w:val="none" w:sz="0" w:space="0" w:color="auto"/>
                                <w:left w:val="none" w:sz="0" w:space="0" w:color="auto"/>
                                <w:bottom w:val="none" w:sz="0" w:space="0" w:color="auto"/>
                                <w:right w:val="none" w:sz="0" w:space="0" w:color="auto"/>
                              </w:divBdr>
                              <w:divsChild>
                                <w:div w:id="403335929">
                                  <w:marLeft w:val="0"/>
                                  <w:marRight w:val="0"/>
                                  <w:marTop w:val="0"/>
                                  <w:marBottom w:val="0"/>
                                  <w:divBdr>
                                    <w:top w:val="none" w:sz="0" w:space="0" w:color="auto"/>
                                    <w:left w:val="none" w:sz="0" w:space="0" w:color="auto"/>
                                    <w:bottom w:val="none" w:sz="0" w:space="0" w:color="auto"/>
                                    <w:right w:val="none" w:sz="0" w:space="0" w:color="auto"/>
                                  </w:divBdr>
                                  <w:divsChild>
                                    <w:div w:id="543104523">
                                      <w:marLeft w:val="0"/>
                                      <w:marRight w:val="0"/>
                                      <w:marTop w:val="0"/>
                                      <w:marBottom w:val="0"/>
                                      <w:divBdr>
                                        <w:top w:val="none" w:sz="0" w:space="0" w:color="auto"/>
                                        <w:left w:val="none" w:sz="0" w:space="0" w:color="auto"/>
                                        <w:bottom w:val="none" w:sz="0" w:space="0" w:color="auto"/>
                                        <w:right w:val="none" w:sz="0" w:space="0" w:color="auto"/>
                                      </w:divBdr>
                                      <w:divsChild>
                                        <w:div w:id="192564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291390">
                          <w:marLeft w:val="0"/>
                          <w:marRight w:val="0"/>
                          <w:marTop w:val="0"/>
                          <w:marBottom w:val="0"/>
                          <w:divBdr>
                            <w:top w:val="none" w:sz="0" w:space="0" w:color="auto"/>
                            <w:left w:val="none" w:sz="0" w:space="0" w:color="auto"/>
                            <w:bottom w:val="none" w:sz="0" w:space="0" w:color="auto"/>
                            <w:right w:val="none" w:sz="0" w:space="0" w:color="auto"/>
                          </w:divBdr>
                          <w:divsChild>
                            <w:div w:id="1563784618">
                              <w:marLeft w:val="0"/>
                              <w:marRight w:val="0"/>
                              <w:marTop w:val="0"/>
                              <w:marBottom w:val="0"/>
                              <w:divBdr>
                                <w:top w:val="none" w:sz="0" w:space="0" w:color="auto"/>
                                <w:left w:val="none" w:sz="0" w:space="0" w:color="auto"/>
                                <w:bottom w:val="none" w:sz="0" w:space="0" w:color="auto"/>
                                <w:right w:val="none" w:sz="0" w:space="0" w:color="auto"/>
                              </w:divBdr>
                              <w:divsChild>
                                <w:div w:id="1090589233">
                                  <w:marLeft w:val="0"/>
                                  <w:marRight w:val="0"/>
                                  <w:marTop w:val="0"/>
                                  <w:marBottom w:val="0"/>
                                  <w:divBdr>
                                    <w:top w:val="none" w:sz="0" w:space="0" w:color="auto"/>
                                    <w:left w:val="none" w:sz="0" w:space="0" w:color="auto"/>
                                    <w:bottom w:val="none" w:sz="0" w:space="0" w:color="auto"/>
                                    <w:right w:val="none" w:sz="0" w:space="0" w:color="auto"/>
                                  </w:divBdr>
                                  <w:divsChild>
                                    <w:div w:id="708139917">
                                      <w:marLeft w:val="0"/>
                                      <w:marRight w:val="0"/>
                                      <w:marTop w:val="0"/>
                                      <w:marBottom w:val="0"/>
                                      <w:divBdr>
                                        <w:top w:val="none" w:sz="0" w:space="0" w:color="auto"/>
                                        <w:left w:val="none" w:sz="0" w:space="0" w:color="auto"/>
                                        <w:bottom w:val="none" w:sz="0" w:space="0" w:color="auto"/>
                                        <w:right w:val="none" w:sz="0" w:space="0" w:color="auto"/>
                                      </w:divBdr>
                                      <w:divsChild>
                                        <w:div w:id="188266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746066">
                          <w:marLeft w:val="0"/>
                          <w:marRight w:val="0"/>
                          <w:marTop w:val="0"/>
                          <w:marBottom w:val="0"/>
                          <w:divBdr>
                            <w:top w:val="none" w:sz="0" w:space="0" w:color="auto"/>
                            <w:left w:val="none" w:sz="0" w:space="0" w:color="auto"/>
                            <w:bottom w:val="none" w:sz="0" w:space="0" w:color="auto"/>
                            <w:right w:val="none" w:sz="0" w:space="0" w:color="auto"/>
                          </w:divBdr>
                          <w:divsChild>
                            <w:div w:id="1606113428">
                              <w:marLeft w:val="0"/>
                              <w:marRight w:val="0"/>
                              <w:marTop w:val="0"/>
                              <w:marBottom w:val="0"/>
                              <w:divBdr>
                                <w:top w:val="none" w:sz="0" w:space="0" w:color="auto"/>
                                <w:left w:val="none" w:sz="0" w:space="0" w:color="auto"/>
                                <w:bottom w:val="none" w:sz="0" w:space="0" w:color="auto"/>
                                <w:right w:val="none" w:sz="0" w:space="0" w:color="auto"/>
                              </w:divBdr>
                              <w:divsChild>
                                <w:div w:id="1376656535">
                                  <w:marLeft w:val="0"/>
                                  <w:marRight w:val="0"/>
                                  <w:marTop w:val="0"/>
                                  <w:marBottom w:val="0"/>
                                  <w:divBdr>
                                    <w:top w:val="none" w:sz="0" w:space="0" w:color="auto"/>
                                    <w:left w:val="none" w:sz="0" w:space="0" w:color="auto"/>
                                    <w:bottom w:val="none" w:sz="0" w:space="0" w:color="auto"/>
                                    <w:right w:val="none" w:sz="0" w:space="0" w:color="auto"/>
                                  </w:divBdr>
                                  <w:divsChild>
                                    <w:div w:id="769858894">
                                      <w:marLeft w:val="0"/>
                                      <w:marRight w:val="0"/>
                                      <w:marTop w:val="0"/>
                                      <w:marBottom w:val="0"/>
                                      <w:divBdr>
                                        <w:top w:val="none" w:sz="0" w:space="0" w:color="auto"/>
                                        <w:left w:val="none" w:sz="0" w:space="0" w:color="auto"/>
                                        <w:bottom w:val="none" w:sz="0" w:space="0" w:color="auto"/>
                                        <w:right w:val="none" w:sz="0" w:space="0" w:color="auto"/>
                                      </w:divBdr>
                                      <w:divsChild>
                                        <w:div w:id="11806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5993926">
                          <w:marLeft w:val="0"/>
                          <w:marRight w:val="0"/>
                          <w:marTop w:val="0"/>
                          <w:marBottom w:val="0"/>
                          <w:divBdr>
                            <w:top w:val="none" w:sz="0" w:space="0" w:color="auto"/>
                            <w:left w:val="none" w:sz="0" w:space="0" w:color="auto"/>
                            <w:bottom w:val="none" w:sz="0" w:space="0" w:color="auto"/>
                            <w:right w:val="none" w:sz="0" w:space="0" w:color="auto"/>
                          </w:divBdr>
                          <w:divsChild>
                            <w:div w:id="1572887408">
                              <w:marLeft w:val="0"/>
                              <w:marRight w:val="0"/>
                              <w:marTop w:val="0"/>
                              <w:marBottom w:val="0"/>
                              <w:divBdr>
                                <w:top w:val="none" w:sz="0" w:space="0" w:color="auto"/>
                                <w:left w:val="none" w:sz="0" w:space="0" w:color="auto"/>
                                <w:bottom w:val="none" w:sz="0" w:space="0" w:color="auto"/>
                                <w:right w:val="none" w:sz="0" w:space="0" w:color="auto"/>
                              </w:divBdr>
                              <w:divsChild>
                                <w:div w:id="1593978215">
                                  <w:marLeft w:val="0"/>
                                  <w:marRight w:val="0"/>
                                  <w:marTop w:val="0"/>
                                  <w:marBottom w:val="0"/>
                                  <w:divBdr>
                                    <w:top w:val="none" w:sz="0" w:space="0" w:color="auto"/>
                                    <w:left w:val="none" w:sz="0" w:space="0" w:color="auto"/>
                                    <w:bottom w:val="none" w:sz="0" w:space="0" w:color="auto"/>
                                    <w:right w:val="none" w:sz="0" w:space="0" w:color="auto"/>
                                  </w:divBdr>
                                  <w:divsChild>
                                    <w:div w:id="414472851">
                                      <w:marLeft w:val="0"/>
                                      <w:marRight w:val="0"/>
                                      <w:marTop w:val="0"/>
                                      <w:marBottom w:val="0"/>
                                      <w:divBdr>
                                        <w:top w:val="none" w:sz="0" w:space="0" w:color="auto"/>
                                        <w:left w:val="none" w:sz="0" w:space="0" w:color="auto"/>
                                        <w:bottom w:val="none" w:sz="0" w:space="0" w:color="auto"/>
                                        <w:right w:val="none" w:sz="0" w:space="0" w:color="auto"/>
                                      </w:divBdr>
                                      <w:divsChild>
                                        <w:div w:id="40923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429897">
                          <w:marLeft w:val="0"/>
                          <w:marRight w:val="0"/>
                          <w:marTop w:val="0"/>
                          <w:marBottom w:val="0"/>
                          <w:divBdr>
                            <w:top w:val="none" w:sz="0" w:space="0" w:color="auto"/>
                            <w:left w:val="none" w:sz="0" w:space="0" w:color="auto"/>
                            <w:bottom w:val="none" w:sz="0" w:space="0" w:color="auto"/>
                            <w:right w:val="none" w:sz="0" w:space="0" w:color="auto"/>
                          </w:divBdr>
                          <w:divsChild>
                            <w:div w:id="806583991">
                              <w:marLeft w:val="0"/>
                              <w:marRight w:val="0"/>
                              <w:marTop w:val="0"/>
                              <w:marBottom w:val="0"/>
                              <w:divBdr>
                                <w:top w:val="none" w:sz="0" w:space="0" w:color="auto"/>
                                <w:left w:val="none" w:sz="0" w:space="0" w:color="auto"/>
                                <w:bottom w:val="none" w:sz="0" w:space="0" w:color="auto"/>
                                <w:right w:val="none" w:sz="0" w:space="0" w:color="auto"/>
                              </w:divBdr>
                              <w:divsChild>
                                <w:div w:id="1926839765">
                                  <w:marLeft w:val="0"/>
                                  <w:marRight w:val="0"/>
                                  <w:marTop w:val="0"/>
                                  <w:marBottom w:val="0"/>
                                  <w:divBdr>
                                    <w:top w:val="none" w:sz="0" w:space="0" w:color="auto"/>
                                    <w:left w:val="none" w:sz="0" w:space="0" w:color="auto"/>
                                    <w:bottom w:val="none" w:sz="0" w:space="0" w:color="auto"/>
                                    <w:right w:val="none" w:sz="0" w:space="0" w:color="auto"/>
                                  </w:divBdr>
                                  <w:divsChild>
                                    <w:div w:id="597833064">
                                      <w:marLeft w:val="0"/>
                                      <w:marRight w:val="0"/>
                                      <w:marTop w:val="0"/>
                                      <w:marBottom w:val="0"/>
                                      <w:divBdr>
                                        <w:top w:val="none" w:sz="0" w:space="0" w:color="auto"/>
                                        <w:left w:val="none" w:sz="0" w:space="0" w:color="auto"/>
                                        <w:bottom w:val="none" w:sz="0" w:space="0" w:color="auto"/>
                                        <w:right w:val="none" w:sz="0" w:space="0" w:color="auto"/>
                                      </w:divBdr>
                                      <w:divsChild>
                                        <w:div w:id="7833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16660">
                          <w:marLeft w:val="0"/>
                          <w:marRight w:val="0"/>
                          <w:marTop w:val="0"/>
                          <w:marBottom w:val="0"/>
                          <w:divBdr>
                            <w:top w:val="none" w:sz="0" w:space="0" w:color="auto"/>
                            <w:left w:val="none" w:sz="0" w:space="0" w:color="auto"/>
                            <w:bottom w:val="none" w:sz="0" w:space="0" w:color="auto"/>
                            <w:right w:val="none" w:sz="0" w:space="0" w:color="auto"/>
                          </w:divBdr>
                          <w:divsChild>
                            <w:div w:id="799687501">
                              <w:marLeft w:val="0"/>
                              <w:marRight w:val="0"/>
                              <w:marTop w:val="0"/>
                              <w:marBottom w:val="0"/>
                              <w:divBdr>
                                <w:top w:val="none" w:sz="0" w:space="0" w:color="auto"/>
                                <w:left w:val="none" w:sz="0" w:space="0" w:color="auto"/>
                                <w:bottom w:val="none" w:sz="0" w:space="0" w:color="auto"/>
                                <w:right w:val="none" w:sz="0" w:space="0" w:color="auto"/>
                              </w:divBdr>
                              <w:divsChild>
                                <w:div w:id="1637300516">
                                  <w:marLeft w:val="0"/>
                                  <w:marRight w:val="0"/>
                                  <w:marTop w:val="0"/>
                                  <w:marBottom w:val="0"/>
                                  <w:divBdr>
                                    <w:top w:val="none" w:sz="0" w:space="0" w:color="auto"/>
                                    <w:left w:val="none" w:sz="0" w:space="0" w:color="auto"/>
                                    <w:bottom w:val="none" w:sz="0" w:space="0" w:color="auto"/>
                                    <w:right w:val="none" w:sz="0" w:space="0" w:color="auto"/>
                                  </w:divBdr>
                                  <w:divsChild>
                                    <w:div w:id="1947075974">
                                      <w:marLeft w:val="0"/>
                                      <w:marRight w:val="0"/>
                                      <w:marTop w:val="0"/>
                                      <w:marBottom w:val="0"/>
                                      <w:divBdr>
                                        <w:top w:val="none" w:sz="0" w:space="0" w:color="auto"/>
                                        <w:left w:val="none" w:sz="0" w:space="0" w:color="auto"/>
                                        <w:bottom w:val="none" w:sz="0" w:space="0" w:color="auto"/>
                                        <w:right w:val="none" w:sz="0" w:space="0" w:color="auto"/>
                                      </w:divBdr>
                                      <w:divsChild>
                                        <w:div w:id="189827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90096">
                          <w:marLeft w:val="0"/>
                          <w:marRight w:val="0"/>
                          <w:marTop w:val="0"/>
                          <w:marBottom w:val="0"/>
                          <w:divBdr>
                            <w:top w:val="none" w:sz="0" w:space="0" w:color="auto"/>
                            <w:left w:val="none" w:sz="0" w:space="0" w:color="auto"/>
                            <w:bottom w:val="none" w:sz="0" w:space="0" w:color="auto"/>
                            <w:right w:val="none" w:sz="0" w:space="0" w:color="auto"/>
                          </w:divBdr>
                          <w:divsChild>
                            <w:div w:id="2142115421">
                              <w:marLeft w:val="0"/>
                              <w:marRight w:val="0"/>
                              <w:marTop w:val="0"/>
                              <w:marBottom w:val="0"/>
                              <w:divBdr>
                                <w:top w:val="none" w:sz="0" w:space="0" w:color="auto"/>
                                <w:left w:val="none" w:sz="0" w:space="0" w:color="auto"/>
                                <w:bottom w:val="none" w:sz="0" w:space="0" w:color="auto"/>
                                <w:right w:val="none" w:sz="0" w:space="0" w:color="auto"/>
                              </w:divBdr>
                              <w:divsChild>
                                <w:div w:id="1749033819">
                                  <w:marLeft w:val="0"/>
                                  <w:marRight w:val="0"/>
                                  <w:marTop w:val="0"/>
                                  <w:marBottom w:val="0"/>
                                  <w:divBdr>
                                    <w:top w:val="none" w:sz="0" w:space="0" w:color="auto"/>
                                    <w:left w:val="none" w:sz="0" w:space="0" w:color="auto"/>
                                    <w:bottom w:val="none" w:sz="0" w:space="0" w:color="auto"/>
                                    <w:right w:val="none" w:sz="0" w:space="0" w:color="auto"/>
                                  </w:divBdr>
                                  <w:divsChild>
                                    <w:div w:id="957688484">
                                      <w:marLeft w:val="0"/>
                                      <w:marRight w:val="0"/>
                                      <w:marTop w:val="0"/>
                                      <w:marBottom w:val="0"/>
                                      <w:divBdr>
                                        <w:top w:val="none" w:sz="0" w:space="0" w:color="auto"/>
                                        <w:left w:val="none" w:sz="0" w:space="0" w:color="auto"/>
                                        <w:bottom w:val="none" w:sz="0" w:space="0" w:color="auto"/>
                                        <w:right w:val="none" w:sz="0" w:space="0" w:color="auto"/>
                                      </w:divBdr>
                                      <w:divsChild>
                                        <w:div w:id="58464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60773">
                          <w:marLeft w:val="0"/>
                          <w:marRight w:val="0"/>
                          <w:marTop w:val="0"/>
                          <w:marBottom w:val="0"/>
                          <w:divBdr>
                            <w:top w:val="none" w:sz="0" w:space="0" w:color="auto"/>
                            <w:left w:val="none" w:sz="0" w:space="0" w:color="auto"/>
                            <w:bottom w:val="none" w:sz="0" w:space="0" w:color="auto"/>
                            <w:right w:val="none" w:sz="0" w:space="0" w:color="auto"/>
                          </w:divBdr>
                          <w:divsChild>
                            <w:div w:id="1355811637">
                              <w:marLeft w:val="0"/>
                              <w:marRight w:val="0"/>
                              <w:marTop w:val="0"/>
                              <w:marBottom w:val="0"/>
                              <w:divBdr>
                                <w:top w:val="none" w:sz="0" w:space="0" w:color="auto"/>
                                <w:left w:val="none" w:sz="0" w:space="0" w:color="auto"/>
                                <w:bottom w:val="none" w:sz="0" w:space="0" w:color="auto"/>
                                <w:right w:val="none" w:sz="0" w:space="0" w:color="auto"/>
                              </w:divBdr>
                              <w:divsChild>
                                <w:div w:id="209922690">
                                  <w:marLeft w:val="0"/>
                                  <w:marRight w:val="0"/>
                                  <w:marTop w:val="0"/>
                                  <w:marBottom w:val="0"/>
                                  <w:divBdr>
                                    <w:top w:val="none" w:sz="0" w:space="0" w:color="auto"/>
                                    <w:left w:val="none" w:sz="0" w:space="0" w:color="auto"/>
                                    <w:bottom w:val="none" w:sz="0" w:space="0" w:color="auto"/>
                                    <w:right w:val="none" w:sz="0" w:space="0" w:color="auto"/>
                                  </w:divBdr>
                                  <w:divsChild>
                                    <w:div w:id="1828135281">
                                      <w:marLeft w:val="0"/>
                                      <w:marRight w:val="0"/>
                                      <w:marTop w:val="0"/>
                                      <w:marBottom w:val="0"/>
                                      <w:divBdr>
                                        <w:top w:val="none" w:sz="0" w:space="0" w:color="auto"/>
                                        <w:left w:val="none" w:sz="0" w:space="0" w:color="auto"/>
                                        <w:bottom w:val="none" w:sz="0" w:space="0" w:color="auto"/>
                                        <w:right w:val="none" w:sz="0" w:space="0" w:color="auto"/>
                                      </w:divBdr>
                                      <w:divsChild>
                                        <w:div w:id="43876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755470">
                          <w:marLeft w:val="0"/>
                          <w:marRight w:val="0"/>
                          <w:marTop w:val="0"/>
                          <w:marBottom w:val="0"/>
                          <w:divBdr>
                            <w:top w:val="none" w:sz="0" w:space="0" w:color="auto"/>
                            <w:left w:val="none" w:sz="0" w:space="0" w:color="auto"/>
                            <w:bottom w:val="none" w:sz="0" w:space="0" w:color="auto"/>
                            <w:right w:val="none" w:sz="0" w:space="0" w:color="auto"/>
                          </w:divBdr>
                          <w:divsChild>
                            <w:div w:id="671639158">
                              <w:marLeft w:val="0"/>
                              <w:marRight w:val="0"/>
                              <w:marTop w:val="0"/>
                              <w:marBottom w:val="0"/>
                              <w:divBdr>
                                <w:top w:val="none" w:sz="0" w:space="0" w:color="auto"/>
                                <w:left w:val="none" w:sz="0" w:space="0" w:color="auto"/>
                                <w:bottom w:val="none" w:sz="0" w:space="0" w:color="auto"/>
                                <w:right w:val="none" w:sz="0" w:space="0" w:color="auto"/>
                              </w:divBdr>
                              <w:divsChild>
                                <w:div w:id="1566183926">
                                  <w:marLeft w:val="0"/>
                                  <w:marRight w:val="0"/>
                                  <w:marTop w:val="0"/>
                                  <w:marBottom w:val="0"/>
                                  <w:divBdr>
                                    <w:top w:val="none" w:sz="0" w:space="0" w:color="auto"/>
                                    <w:left w:val="none" w:sz="0" w:space="0" w:color="auto"/>
                                    <w:bottom w:val="none" w:sz="0" w:space="0" w:color="auto"/>
                                    <w:right w:val="none" w:sz="0" w:space="0" w:color="auto"/>
                                  </w:divBdr>
                                  <w:divsChild>
                                    <w:div w:id="871771188">
                                      <w:marLeft w:val="0"/>
                                      <w:marRight w:val="0"/>
                                      <w:marTop w:val="0"/>
                                      <w:marBottom w:val="0"/>
                                      <w:divBdr>
                                        <w:top w:val="none" w:sz="0" w:space="0" w:color="auto"/>
                                        <w:left w:val="none" w:sz="0" w:space="0" w:color="auto"/>
                                        <w:bottom w:val="none" w:sz="0" w:space="0" w:color="auto"/>
                                        <w:right w:val="none" w:sz="0" w:space="0" w:color="auto"/>
                                      </w:divBdr>
                                      <w:divsChild>
                                        <w:div w:id="37828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061009">
                          <w:marLeft w:val="0"/>
                          <w:marRight w:val="0"/>
                          <w:marTop w:val="0"/>
                          <w:marBottom w:val="0"/>
                          <w:divBdr>
                            <w:top w:val="none" w:sz="0" w:space="0" w:color="auto"/>
                            <w:left w:val="none" w:sz="0" w:space="0" w:color="auto"/>
                            <w:bottom w:val="none" w:sz="0" w:space="0" w:color="auto"/>
                            <w:right w:val="none" w:sz="0" w:space="0" w:color="auto"/>
                          </w:divBdr>
                          <w:divsChild>
                            <w:div w:id="296760635">
                              <w:marLeft w:val="0"/>
                              <w:marRight w:val="0"/>
                              <w:marTop w:val="0"/>
                              <w:marBottom w:val="0"/>
                              <w:divBdr>
                                <w:top w:val="none" w:sz="0" w:space="0" w:color="auto"/>
                                <w:left w:val="none" w:sz="0" w:space="0" w:color="auto"/>
                                <w:bottom w:val="none" w:sz="0" w:space="0" w:color="auto"/>
                                <w:right w:val="none" w:sz="0" w:space="0" w:color="auto"/>
                              </w:divBdr>
                              <w:divsChild>
                                <w:div w:id="802508092">
                                  <w:marLeft w:val="0"/>
                                  <w:marRight w:val="0"/>
                                  <w:marTop w:val="0"/>
                                  <w:marBottom w:val="0"/>
                                  <w:divBdr>
                                    <w:top w:val="none" w:sz="0" w:space="0" w:color="auto"/>
                                    <w:left w:val="none" w:sz="0" w:space="0" w:color="auto"/>
                                    <w:bottom w:val="none" w:sz="0" w:space="0" w:color="auto"/>
                                    <w:right w:val="none" w:sz="0" w:space="0" w:color="auto"/>
                                  </w:divBdr>
                                  <w:divsChild>
                                    <w:div w:id="322316812">
                                      <w:marLeft w:val="0"/>
                                      <w:marRight w:val="0"/>
                                      <w:marTop w:val="0"/>
                                      <w:marBottom w:val="0"/>
                                      <w:divBdr>
                                        <w:top w:val="none" w:sz="0" w:space="0" w:color="auto"/>
                                        <w:left w:val="none" w:sz="0" w:space="0" w:color="auto"/>
                                        <w:bottom w:val="none" w:sz="0" w:space="0" w:color="auto"/>
                                        <w:right w:val="none" w:sz="0" w:space="0" w:color="auto"/>
                                      </w:divBdr>
                                      <w:divsChild>
                                        <w:div w:id="53111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755350">
                          <w:marLeft w:val="0"/>
                          <w:marRight w:val="0"/>
                          <w:marTop w:val="0"/>
                          <w:marBottom w:val="0"/>
                          <w:divBdr>
                            <w:top w:val="none" w:sz="0" w:space="0" w:color="auto"/>
                            <w:left w:val="none" w:sz="0" w:space="0" w:color="auto"/>
                            <w:bottom w:val="none" w:sz="0" w:space="0" w:color="auto"/>
                            <w:right w:val="none" w:sz="0" w:space="0" w:color="auto"/>
                          </w:divBdr>
                          <w:divsChild>
                            <w:div w:id="2009672722">
                              <w:marLeft w:val="0"/>
                              <w:marRight w:val="0"/>
                              <w:marTop w:val="0"/>
                              <w:marBottom w:val="0"/>
                              <w:divBdr>
                                <w:top w:val="none" w:sz="0" w:space="0" w:color="auto"/>
                                <w:left w:val="none" w:sz="0" w:space="0" w:color="auto"/>
                                <w:bottom w:val="none" w:sz="0" w:space="0" w:color="auto"/>
                                <w:right w:val="none" w:sz="0" w:space="0" w:color="auto"/>
                              </w:divBdr>
                              <w:divsChild>
                                <w:div w:id="2014532867">
                                  <w:marLeft w:val="0"/>
                                  <w:marRight w:val="0"/>
                                  <w:marTop w:val="0"/>
                                  <w:marBottom w:val="0"/>
                                  <w:divBdr>
                                    <w:top w:val="none" w:sz="0" w:space="0" w:color="auto"/>
                                    <w:left w:val="none" w:sz="0" w:space="0" w:color="auto"/>
                                    <w:bottom w:val="none" w:sz="0" w:space="0" w:color="auto"/>
                                    <w:right w:val="none" w:sz="0" w:space="0" w:color="auto"/>
                                  </w:divBdr>
                                  <w:divsChild>
                                    <w:div w:id="1108046946">
                                      <w:marLeft w:val="0"/>
                                      <w:marRight w:val="0"/>
                                      <w:marTop w:val="0"/>
                                      <w:marBottom w:val="0"/>
                                      <w:divBdr>
                                        <w:top w:val="none" w:sz="0" w:space="0" w:color="auto"/>
                                        <w:left w:val="none" w:sz="0" w:space="0" w:color="auto"/>
                                        <w:bottom w:val="none" w:sz="0" w:space="0" w:color="auto"/>
                                        <w:right w:val="none" w:sz="0" w:space="0" w:color="auto"/>
                                      </w:divBdr>
                                      <w:divsChild>
                                        <w:div w:id="1777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1003751">
                  <w:marLeft w:val="0"/>
                  <w:marRight w:val="0"/>
                  <w:marTop w:val="0"/>
                  <w:marBottom w:val="0"/>
                  <w:divBdr>
                    <w:top w:val="none" w:sz="0" w:space="0" w:color="auto"/>
                    <w:left w:val="none" w:sz="0" w:space="0" w:color="auto"/>
                    <w:bottom w:val="none" w:sz="0" w:space="0" w:color="auto"/>
                    <w:right w:val="none" w:sz="0" w:space="0" w:color="auto"/>
                  </w:divBdr>
                  <w:divsChild>
                    <w:div w:id="1418598201">
                      <w:marLeft w:val="0"/>
                      <w:marRight w:val="0"/>
                      <w:marTop w:val="0"/>
                      <w:marBottom w:val="0"/>
                      <w:divBdr>
                        <w:top w:val="none" w:sz="0" w:space="0" w:color="auto"/>
                        <w:left w:val="none" w:sz="0" w:space="0" w:color="auto"/>
                        <w:bottom w:val="none" w:sz="0" w:space="0" w:color="auto"/>
                        <w:right w:val="none" w:sz="0" w:space="0" w:color="auto"/>
                      </w:divBdr>
                      <w:divsChild>
                        <w:div w:id="608436573">
                          <w:marLeft w:val="0"/>
                          <w:marRight w:val="0"/>
                          <w:marTop w:val="0"/>
                          <w:marBottom w:val="0"/>
                          <w:divBdr>
                            <w:top w:val="none" w:sz="0" w:space="0" w:color="auto"/>
                            <w:left w:val="none" w:sz="0" w:space="0" w:color="auto"/>
                            <w:bottom w:val="none" w:sz="0" w:space="0" w:color="auto"/>
                            <w:right w:val="none" w:sz="0" w:space="0" w:color="auto"/>
                          </w:divBdr>
                          <w:divsChild>
                            <w:div w:id="344020318">
                              <w:marLeft w:val="0"/>
                              <w:marRight w:val="0"/>
                              <w:marTop w:val="0"/>
                              <w:marBottom w:val="0"/>
                              <w:divBdr>
                                <w:top w:val="none" w:sz="0" w:space="0" w:color="auto"/>
                                <w:left w:val="none" w:sz="0" w:space="0" w:color="auto"/>
                                <w:bottom w:val="none" w:sz="0" w:space="0" w:color="auto"/>
                                <w:right w:val="none" w:sz="0" w:space="0" w:color="auto"/>
                              </w:divBdr>
                              <w:divsChild>
                                <w:div w:id="812678990">
                                  <w:marLeft w:val="0"/>
                                  <w:marRight w:val="0"/>
                                  <w:marTop w:val="0"/>
                                  <w:marBottom w:val="0"/>
                                  <w:divBdr>
                                    <w:top w:val="none" w:sz="0" w:space="0" w:color="auto"/>
                                    <w:left w:val="none" w:sz="0" w:space="0" w:color="auto"/>
                                    <w:bottom w:val="none" w:sz="0" w:space="0" w:color="auto"/>
                                    <w:right w:val="none" w:sz="0" w:space="0" w:color="auto"/>
                                  </w:divBdr>
                                  <w:divsChild>
                                    <w:div w:id="167919181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055202070">
                  <w:marLeft w:val="0"/>
                  <w:marRight w:val="0"/>
                  <w:marTop w:val="0"/>
                  <w:marBottom w:val="0"/>
                  <w:divBdr>
                    <w:top w:val="none" w:sz="0" w:space="0" w:color="auto"/>
                    <w:left w:val="none" w:sz="0" w:space="0" w:color="auto"/>
                    <w:bottom w:val="none" w:sz="0" w:space="0" w:color="auto"/>
                    <w:right w:val="none" w:sz="0" w:space="0" w:color="auto"/>
                  </w:divBdr>
                  <w:divsChild>
                    <w:div w:id="470171754">
                      <w:marLeft w:val="0"/>
                      <w:marRight w:val="0"/>
                      <w:marTop w:val="0"/>
                      <w:marBottom w:val="0"/>
                      <w:divBdr>
                        <w:top w:val="none" w:sz="0" w:space="0" w:color="auto"/>
                        <w:left w:val="none" w:sz="0" w:space="0" w:color="auto"/>
                        <w:bottom w:val="none" w:sz="0" w:space="0" w:color="auto"/>
                        <w:right w:val="none" w:sz="0" w:space="0" w:color="auto"/>
                      </w:divBdr>
                      <w:divsChild>
                        <w:div w:id="873612066">
                          <w:marLeft w:val="0"/>
                          <w:marRight w:val="0"/>
                          <w:marTop w:val="0"/>
                          <w:marBottom w:val="0"/>
                          <w:divBdr>
                            <w:top w:val="none" w:sz="0" w:space="0" w:color="auto"/>
                            <w:left w:val="none" w:sz="0" w:space="0" w:color="auto"/>
                            <w:bottom w:val="none" w:sz="0" w:space="0" w:color="auto"/>
                            <w:right w:val="none" w:sz="0" w:space="0" w:color="auto"/>
                          </w:divBdr>
                          <w:divsChild>
                            <w:div w:id="1503159034">
                              <w:marLeft w:val="0"/>
                              <w:marRight w:val="0"/>
                              <w:marTop w:val="0"/>
                              <w:marBottom w:val="0"/>
                              <w:divBdr>
                                <w:top w:val="none" w:sz="0" w:space="0" w:color="auto"/>
                                <w:left w:val="none" w:sz="0" w:space="0" w:color="auto"/>
                                <w:bottom w:val="none" w:sz="0" w:space="0" w:color="auto"/>
                                <w:right w:val="none" w:sz="0" w:space="0" w:color="auto"/>
                              </w:divBdr>
                              <w:divsChild>
                                <w:div w:id="98593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033215">
                  <w:marLeft w:val="0"/>
                  <w:marRight w:val="0"/>
                  <w:marTop w:val="0"/>
                  <w:marBottom w:val="0"/>
                  <w:divBdr>
                    <w:top w:val="none" w:sz="0" w:space="0" w:color="auto"/>
                    <w:left w:val="none" w:sz="0" w:space="0" w:color="auto"/>
                    <w:bottom w:val="none" w:sz="0" w:space="0" w:color="auto"/>
                    <w:right w:val="none" w:sz="0" w:space="0" w:color="auto"/>
                  </w:divBdr>
                  <w:divsChild>
                    <w:div w:id="1933736685">
                      <w:marLeft w:val="0"/>
                      <w:marRight w:val="0"/>
                      <w:marTop w:val="0"/>
                      <w:marBottom w:val="0"/>
                      <w:divBdr>
                        <w:top w:val="none" w:sz="0" w:space="0" w:color="auto"/>
                        <w:left w:val="none" w:sz="0" w:space="0" w:color="auto"/>
                        <w:bottom w:val="none" w:sz="0" w:space="0" w:color="auto"/>
                        <w:right w:val="none" w:sz="0" w:space="0" w:color="auto"/>
                      </w:divBdr>
                      <w:divsChild>
                        <w:div w:id="1904683069">
                          <w:marLeft w:val="0"/>
                          <w:marRight w:val="0"/>
                          <w:marTop w:val="0"/>
                          <w:marBottom w:val="0"/>
                          <w:divBdr>
                            <w:top w:val="none" w:sz="0" w:space="0" w:color="auto"/>
                            <w:left w:val="none" w:sz="0" w:space="0" w:color="auto"/>
                            <w:bottom w:val="none" w:sz="0" w:space="0" w:color="auto"/>
                            <w:right w:val="none" w:sz="0" w:space="0" w:color="auto"/>
                          </w:divBdr>
                          <w:divsChild>
                            <w:div w:id="575171114">
                              <w:marLeft w:val="0"/>
                              <w:marRight w:val="0"/>
                              <w:marTop w:val="0"/>
                              <w:marBottom w:val="0"/>
                              <w:divBdr>
                                <w:top w:val="none" w:sz="0" w:space="0" w:color="auto"/>
                                <w:left w:val="none" w:sz="0" w:space="0" w:color="auto"/>
                                <w:bottom w:val="none" w:sz="0" w:space="0" w:color="auto"/>
                                <w:right w:val="none" w:sz="0" w:space="0" w:color="auto"/>
                              </w:divBdr>
                            </w:div>
                          </w:divsChild>
                        </w:div>
                        <w:div w:id="1173257521">
                          <w:marLeft w:val="0"/>
                          <w:marRight w:val="0"/>
                          <w:marTop w:val="0"/>
                          <w:marBottom w:val="0"/>
                          <w:divBdr>
                            <w:top w:val="none" w:sz="0" w:space="0" w:color="auto"/>
                            <w:left w:val="none" w:sz="0" w:space="0" w:color="auto"/>
                            <w:bottom w:val="none" w:sz="0" w:space="0" w:color="auto"/>
                            <w:right w:val="none" w:sz="0" w:space="0" w:color="auto"/>
                          </w:divBdr>
                          <w:divsChild>
                            <w:div w:id="1838496026">
                              <w:marLeft w:val="0"/>
                              <w:marRight w:val="0"/>
                              <w:marTop w:val="0"/>
                              <w:marBottom w:val="0"/>
                              <w:divBdr>
                                <w:top w:val="none" w:sz="0" w:space="0" w:color="auto"/>
                                <w:left w:val="none" w:sz="0" w:space="0" w:color="auto"/>
                                <w:bottom w:val="none" w:sz="0" w:space="0" w:color="auto"/>
                                <w:right w:val="none" w:sz="0" w:space="0" w:color="auto"/>
                              </w:divBdr>
                              <w:divsChild>
                                <w:div w:id="1387413007">
                                  <w:marLeft w:val="0"/>
                                  <w:marRight w:val="0"/>
                                  <w:marTop w:val="0"/>
                                  <w:marBottom w:val="0"/>
                                  <w:divBdr>
                                    <w:top w:val="none" w:sz="0" w:space="0" w:color="auto"/>
                                    <w:left w:val="none" w:sz="0" w:space="0" w:color="auto"/>
                                    <w:bottom w:val="none" w:sz="0" w:space="0" w:color="auto"/>
                                    <w:right w:val="none" w:sz="0" w:space="0" w:color="auto"/>
                                  </w:divBdr>
                                  <w:divsChild>
                                    <w:div w:id="2083290660">
                                      <w:marLeft w:val="0"/>
                                      <w:marRight w:val="0"/>
                                      <w:marTop w:val="0"/>
                                      <w:marBottom w:val="0"/>
                                      <w:divBdr>
                                        <w:top w:val="none" w:sz="0" w:space="0" w:color="auto"/>
                                        <w:left w:val="none" w:sz="0" w:space="0" w:color="auto"/>
                                        <w:bottom w:val="none" w:sz="0" w:space="0" w:color="auto"/>
                                        <w:right w:val="none" w:sz="0" w:space="0" w:color="auto"/>
                                      </w:divBdr>
                                      <w:divsChild>
                                        <w:div w:id="24523552">
                                          <w:marLeft w:val="0"/>
                                          <w:marRight w:val="0"/>
                                          <w:marTop w:val="0"/>
                                          <w:marBottom w:val="0"/>
                                          <w:divBdr>
                                            <w:top w:val="none" w:sz="0" w:space="0" w:color="auto"/>
                                            <w:left w:val="none" w:sz="0" w:space="0" w:color="auto"/>
                                            <w:bottom w:val="none" w:sz="0" w:space="0" w:color="auto"/>
                                            <w:right w:val="none" w:sz="0" w:space="0" w:color="auto"/>
                                          </w:divBdr>
                                          <w:divsChild>
                                            <w:div w:id="97144036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775</Words>
  <Characters>4424</Characters>
  <Application>Microsoft Office Word</Application>
  <DocSecurity>0</DocSecurity>
  <Lines>36</Lines>
  <Paragraphs>10</Paragraphs>
  <ScaleCrop>false</ScaleCrop>
  <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6</cp:revision>
  <dcterms:created xsi:type="dcterms:W3CDTF">2022-04-28T08:50:00Z</dcterms:created>
  <dcterms:modified xsi:type="dcterms:W3CDTF">2022-07-06T12:03:00Z</dcterms:modified>
</cp:coreProperties>
</file>